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="-2" w:leftChars="-405" w:right="420" w:hanging="848" w:hangingChars="303"/>
        <w:jc w:val="left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hAnsi="黑体" w:eastAsia="黑体"/>
          <w:kern w:val="0"/>
          <w:sz w:val="28"/>
          <w:szCs w:val="28"/>
        </w:rPr>
        <w:t>附件：</w:t>
      </w:r>
      <w:r>
        <w:rPr>
          <w:rFonts w:hint="eastAsia" w:hAnsi="黑体" w:eastAsia="黑体"/>
          <w:kern w:val="0"/>
          <w:sz w:val="28"/>
          <w:szCs w:val="28"/>
          <w:lang w:val="en-US" w:eastAsia="zh-CN"/>
        </w:rPr>
        <w:t xml:space="preserve">        </w:t>
      </w:r>
      <w:r>
        <w:rPr>
          <w:rFonts w:asciiTheme="minorEastAsia" w:hAnsiTheme="minorEastAsia" w:eastAsiaTheme="minorEastAsia"/>
          <w:b/>
          <w:bCs/>
          <w:sz w:val="32"/>
          <w:szCs w:val="32"/>
        </w:rPr>
        <w:t>第</w:t>
      </w:r>
      <w:r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  <w:t>十</w:t>
      </w:r>
      <w:r>
        <w:rPr>
          <w:rFonts w:asciiTheme="minorEastAsia" w:hAnsiTheme="minorEastAsia" w:eastAsiaTheme="minorEastAsia"/>
          <w:b/>
          <w:bCs/>
          <w:sz w:val="32"/>
          <w:szCs w:val="32"/>
        </w:rPr>
        <w:t>届现代物流科技创新大会参会报名回执表</w:t>
      </w:r>
    </w:p>
    <w:tbl>
      <w:tblPr>
        <w:tblStyle w:val="5"/>
        <w:tblW w:w="99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2"/>
        <w:gridCol w:w="1209"/>
        <w:gridCol w:w="1594"/>
        <w:gridCol w:w="148"/>
        <w:gridCol w:w="1808"/>
        <w:gridCol w:w="1205"/>
        <w:gridCol w:w="1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99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单位名称</w:t>
            </w:r>
          </w:p>
        </w:tc>
        <w:tc>
          <w:tcPr>
            <w:tcW w:w="7954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单位地址</w:t>
            </w:r>
          </w:p>
        </w:tc>
        <w:tc>
          <w:tcPr>
            <w:tcW w:w="79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9946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参会人员统计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手机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办公电话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传真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邮件地址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9946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eastAsia="仿宋_GB2312"/>
                <w:sz w:val="24"/>
                <w:szCs w:val="24"/>
              </w:rPr>
              <w:t>参会人数合计：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</w:t>
            </w:r>
            <w:r>
              <w:rPr>
                <w:rFonts w:eastAsia="仿宋_GB2312"/>
                <w:sz w:val="24"/>
                <w:szCs w:val="24"/>
              </w:rPr>
              <w:t>人， 费用合计人民币：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eastAsia="仿宋_GB2312"/>
                <w:sz w:val="24"/>
                <w:szCs w:val="24"/>
              </w:rPr>
              <w:t>元， 大写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eastAsia="仿宋_GB2312"/>
                <w:sz w:val="24"/>
                <w:szCs w:val="24"/>
              </w:rPr>
              <w:t>元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。</w:t>
            </w:r>
          </w:p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注：</w:t>
            </w:r>
            <w:r>
              <w:rPr>
                <w:rFonts w:eastAsia="仿宋_GB2312"/>
                <w:bCs/>
                <w:sz w:val="24"/>
                <w:szCs w:val="24"/>
              </w:rPr>
              <w:t>普通参会代表2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eastAsia="仿宋_GB2312"/>
                <w:bCs/>
                <w:sz w:val="24"/>
                <w:szCs w:val="24"/>
              </w:rPr>
              <w:t>00元人民币，会员2000元人民币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；</w:t>
            </w:r>
            <w:r>
              <w:rPr>
                <w:rFonts w:eastAsia="仿宋_GB2312"/>
                <w:sz w:val="24"/>
                <w:szCs w:val="24"/>
              </w:rPr>
              <w:t>包括会议期间会务、资料、餐饮费；</w:t>
            </w:r>
          </w:p>
          <w:p>
            <w:pPr>
              <w:ind w:firstLine="480" w:firstLineChars="20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住宿和交通费用自理。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  <w:jc w:val="center"/>
        </w:trPr>
        <w:tc>
          <w:tcPr>
            <w:tcW w:w="9946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凡参加会议的企业均可视情况在大会现场、会刊开展广告宣传推广或赞助活动：</w:t>
            </w:r>
          </w:p>
          <w:p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eastAsia="仿宋_GB2312"/>
                <w:sz w:val="24"/>
                <w:szCs w:val="24"/>
              </w:rPr>
              <w:t>会刊封面广告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:</w:t>
            </w:r>
            <w:r>
              <w:rPr>
                <w:rFonts w:eastAsia="仿宋_GB2312"/>
                <w:sz w:val="24"/>
                <w:szCs w:val="24"/>
              </w:rPr>
              <w:t>4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万</w:t>
            </w:r>
            <w:r>
              <w:rPr>
                <w:rFonts w:eastAsia="仿宋_GB2312"/>
                <w:sz w:val="24"/>
                <w:szCs w:val="24"/>
              </w:rPr>
              <w:t>元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eastAsia="仿宋_GB2312"/>
                <w:sz w:val="24"/>
                <w:szCs w:val="24"/>
              </w:rPr>
              <w:t>封底广告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:</w:t>
            </w:r>
            <w:r>
              <w:rPr>
                <w:rFonts w:eastAsia="仿宋_GB2312"/>
                <w:sz w:val="24"/>
                <w:szCs w:val="24"/>
              </w:rPr>
              <w:t>3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eastAsia="仿宋_GB2312"/>
                <w:sz w:val="24"/>
                <w:szCs w:val="24"/>
              </w:rPr>
              <w:t>5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万</w:t>
            </w:r>
            <w:r>
              <w:rPr>
                <w:rFonts w:eastAsia="仿宋_GB2312"/>
                <w:sz w:val="24"/>
                <w:szCs w:val="24"/>
              </w:rPr>
              <w:t>元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eastAsia="仿宋_GB2312"/>
                <w:sz w:val="24"/>
                <w:szCs w:val="24"/>
              </w:rPr>
              <w:t>封二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:</w:t>
            </w:r>
            <w:r>
              <w:rPr>
                <w:rFonts w:eastAsia="仿宋_GB2312"/>
                <w:sz w:val="24"/>
                <w:szCs w:val="24"/>
              </w:rPr>
              <w:t>3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万</w:t>
            </w:r>
            <w:r>
              <w:rPr>
                <w:rFonts w:eastAsia="仿宋_GB2312"/>
                <w:sz w:val="24"/>
                <w:szCs w:val="24"/>
              </w:rPr>
              <w:t>元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eastAsia="仿宋_GB2312"/>
                <w:spacing w:val="-4"/>
                <w:sz w:val="24"/>
                <w:szCs w:val="24"/>
              </w:rPr>
              <w:t>彩插广告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:</w:t>
            </w:r>
            <w:r>
              <w:rPr>
                <w:rFonts w:eastAsia="仿宋_GB2312"/>
                <w:spacing w:val="-4"/>
                <w:sz w:val="24"/>
                <w:szCs w:val="24"/>
              </w:rPr>
              <w:t>1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万</w:t>
            </w:r>
            <w:r>
              <w:rPr>
                <w:rFonts w:eastAsia="仿宋_GB2312"/>
                <w:sz w:val="24"/>
                <w:szCs w:val="24"/>
              </w:rPr>
              <w:t>元</w:t>
            </w:r>
          </w:p>
          <w:p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eastAsia="仿宋_GB2312"/>
                <w:sz w:val="24"/>
                <w:szCs w:val="24"/>
              </w:rPr>
              <w:t>彩跨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:</w:t>
            </w:r>
            <w:r>
              <w:rPr>
                <w:rFonts w:eastAsia="仿宋_GB2312"/>
                <w:sz w:val="24"/>
                <w:szCs w:val="24"/>
              </w:rPr>
              <w:t>1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eastAsia="仿宋_GB2312"/>
                <w:sz w:val="24"/>
                <w:szCs w:val="24"/>
              </w:rPr>
              <w:t>5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万</w:t>
            </w:r>
            <w:r>
              <w:rPr>
                <w:rFonts w:eastAsia="仿宋_GB2312"/>
                <w:sz w:val="24"/>
                <w:szCs w:val="24"/>
              </w:rPr>
              <w:t xml:space="preserve">元    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eastAsia="仿宋_GB2312"/>
                <w:sz w:val="24"/>
                <w:szCs w:val="24"/>
              </w:rPr>
              <w:t>资料装袋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:</w:t>
            </w:r>
            <w:r>
              <w:rPr>
                <w:rFonts w:eastAsia="仿宋_GB2312"/>
                <w:sz w:val="24"/>
                <w:szCs w:val="24"/>
              </w:rPr>
              <w:t>1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万</w:t>
            </w:r>
            <w:r>
              <w:rPr>
                <w:rFonts w:eastAsia="仿宋_GB2312"/>
                <w:sz w:val="24"/>
                <w:szCs w:val="24"/>
              </w:rPr>
              <w:t>元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eastAsia="仿宋_GB2312"/>
                <w:sz w:val="24"/>
                <w:szCs w:val="24"/>
              </w:rPr>
              <w:t>展位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:</w:t>
            </w:r>
            <w:r>
              <w:rPr>
                <w:rFonts w:eastAsia="仿宋_GB2312"/>
                <w:sz w:val="24"/>
                <w:szCs w:val="24"/>
              </w:rPr>
              <w:t>2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万</w:t>
            </w:r>
            <w:r>
              <w:rPr>
                <w:rFonts w:eastAsia="仿宋_GB2312"/>
                <w:sz w:val="24"/>
                <w:szCs w:val="24"/>
              </w:rPr>
              <w:t>元/个，标准展位：</w:t>
            </w:r>
            <w:r>
              <w:rPr>
                <w:rFonts w:eastAsia="仿宋_GB2312"/>
                <w:bCs/>
                <w:sz w:val="24"/>
                <w:szCs w:val="24"/>
              </w:rPr>
              <w:t>2米×2米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  <w:jc w:val="center"/>
        </w:trPr>
        <w:tc>
          <w:tcPr>
            <w:tcW w:w="479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会议缴纳账户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收款单位：北京中物亿联化工技术研究中心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开 户 行：中国工商银行北京西四环支行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帐    号：0200207709200052294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right="0" w:rightChars="0" w:firstLine="1200" w:firstLineChars="500"/>
              <w:jc w:val="both"/>
              <w:textAlignment w:val="auto"/>
              <w:outlineLvl w:val="9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5151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发票收讫单位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单位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全称</w:t>
            </w:r>
            <w:r>
              <w:rPr>
                <w:rFonts w:hint="eastAsia" w:eastAsia="仿宋_GB2312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纳税人识别号</w:t>
            </w:r>
            <w:r>
              <w:rPr>
                <w:rFonts w:hint="eastAsia" w:eastAsia="仿宋_GB2312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地址、电话</w:t>
            </w:r>
            <w:r>
              <w:rPr>
                <w:rFonts w:hint="eastAsia" w:eastAsia="仿宋_GB2312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开户行及账号：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9946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发票开具内容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增值税普通发票：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会务费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 会议展览服务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会议费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增值税专用发票：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会务费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 会议展览服务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会议费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479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大会组委会会务联系人：</w:t>
            </w:r>
            <w:r>
              <w:rPr>
                <w:rFonts w:eastAsia="仿宋_GB2312"/>
                <w:sz w:val="24"/>
                <w:szCs w:val="24"/>
              </w:rPr>
              <w:t>蔡执阳</w:t>
            </w:r>
          </w:p>
        </w:tc>
        <w:tc>
          <w:tcPr>
            <w:tcW w:w="515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参会企业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479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电  话：010-68391334</w:t>
            </w:r>
          </w:p>
        </w:tc>
        <w:tc>
          <w:tcPr>
            <w:tcW w:w="515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479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传  真：010-68391353</w:t>
            </w:r>
          </w:p>
        </w:tc>
        <w:tc>
          <w:tcPr>
            <w:tcW w:w="5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经办人：</w:t>
            </w:r>
            <w:r>
              <w:rPr>
                <w:rFonts w:eastAsia="仿宋_GB2312"/>
                <w:sz w:val="24"/>
                <w:szCs w:val="24"/>
                <w:u w:val="none"/>
              </w:rPr>
              <w:t xml:space="preserve">           </w:t>
            </w:r>
            <w:r>
              <w:rPr>
                <w:rFonts w:eastAsia="仿宋_GB2312"/>
                <w:sz w:val="24"/>
                <w:szCs w:val="24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479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邮  件：czy</w:t>
            </w:r>
            <w:r>
              <w:rPr>
                <w:rFonts w:eastAsia="仿宋_GB2312"/>
                <w:kern w:val="0"/>
                <w:sz w:val="24"/>
                <w:szCs w:val="24"/>
              </w:rPr>
              <w:t>@liot.org.cn</w:t>
            </w:r>
          </w:p>
        </w:tc>
        <w:tc>
          <w:tcPr>
            <w:tcW w:w="5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传  真：</w:t>
            </w:r>
            <w:r>
              <w:rPr>
                <w:rFonts w:eastAsia="仿宋_GB2312"/>
                <w:sz w:val="24"/>
                <w:szCs w:val="24"/>
                <w:u w:val="none"/>
              </w:rPr>
              <w:t xml:space="preserve">           </w:t>
            </w:r>
            <w:r>
              <w:rPr>
                <w:rFonts w:eastAsia="仿宋_GB2312"/>
                <w:sz w:val="24"/>
                <w:szCs w:val="24"/>
              </w:rPr>
              <w:t>手机：</w:t>
            </w:r>
          </w:p>
        </w:tc>
      </w:tr>
    </w:tbl>
    <w:p/>
    <w:sectPr>
      <w:pgSz w:w="11906" w:h="16838"/>
      <w:pgMar w:top="1440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935"/>
    <w:rsid w:val="005A4935"/>
    <w:rsid w:val="00907C06"/>
    <w:rsid w:val="00E97CA6"/>
    <w:rsid w:val="00F7682C"/>
    <w:rsid w:val="017B41FC"/>
    <w:rsid w:val="03DD3132"/>
    <w:rsid w:val="0D644751"/>
    <w:rsid w:val="14897BB4"/>
    <w:rsid w:val="1D1D16AE"/>
    <w:rsid w:val="28D3157B"/>
    <w:rsid w:val="2F746EC7"/>
    <w:rsid w:val="328E28C6"/>
    <w:rsid w:val="36E0735D"/>
    <w:rsid w:val="38517B70"/>
    <w:rsid w:val="40DA33BB"/>
    <w:rsid w:val="4DE7072B"/>
    <w:rsid w:val="562043C7"/>
    <w:rsid w:val="56F02406"/>
    <w:rsid w:val="610078F4"/>
    <w:rsid w:val="77E94C8F"/>
    <w:rsid w:val="7D676613"/>
    <w:rsid w:val="7EBC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100</Words>
  <Characters>573</Characters>
  <Lines>4</Lines>
  <Paragraphs>1</Paragraphs>
  <ScaleCrop>false</ScaleCrop>
  <LinksUpToDate>false</LinksUpToDate>
  <CharactersWithSpaces>672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2016-09-20T02:37:00Z</dcterms:created>
  <dc:creator>User</dc:creator>
  <cp:lastModifiedBy>李文熙</cp:lastModifiedBy>
  <dcterms:modified xsi:type="dcterms:W3CDTF">2017-08-09T04:40:16Z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