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Toc27733549" w:displacedByCustomXml="next"/>
    <w:bookmarkStart w:id="1" w:name="_Toc27733506" w:displacedByCustomXml="next"/>
    <w:sdt>
      <w:sdtPr>
        <w:id w:val="791556266"/>
        <w:docPartObj>
          <w:docPartGallery w:val="Cover Pages"/>
          <w:docPartUnique/>
        </w:docPartObj>
      </w:sdtPr>
      <w:sdtContent>
        <w:p w:rsidR="00B777A4" w:rsidRDefault="00B777A4"/>
        <w:p w:rsidR="00B777A4" w:rsidRPr="00F86F2F" w:rsidRDefault="00B777A4" w:rsidP="00B777A4">
          <w:pPr>
            <w:pStyle w:val="afffffc"/>
            <w:framePr w:wrap="around"/>
          </w:pPr>
          <w:r w:rsidRPr="00986546">
            <w:rPr>
              <w:rFonts w:ascii="Times New Roman"/>
            </w:rPr>
            <w:t>ICS</w:t>
          </w:r>
          <w:r>
            <w:rPr>
              <w:rFonts w:hAnsi="黑体"/>
            </w:rPr>
            <w:t> </w:t>
          </w:r>
          <w:r>
            <w:rPr>
              <w:rFonts w:hAnsi="黑体" w:hint="eastAsia"/>
            </w:rPr>
            <w:t>XX.XXX.XX</w:t>
          </w:r>
        </w:p>
        <w:p w:rsidR="00B777A4" w:rsidRPr="00F86F2F" w:rsidRDefault="00B777A4" w:rsidP="00B777A4">
          <w:pPr>
            <w:pStyle w:val="afffffc"/>
            <w:framePr w:wrap="around"/>
          </w:pPr>
          <w:r>
            <w:rPr>
              <w:rFonts w:hint="eastAsia"/>
            </w:rPr>
            <w:t>X 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0"/>
          </w:tblGrid>
          <w:tr w:rsidR="00B777A4" w:rsidRPr="00F86F2F" w:rsidTr="00B777A4">
            <w:tc>
              <w:tcPr>
                <w:tcW w:w="9570" w:type="dxa"/>
                <w:tcBorders>
                  <w:top w:val="nil"/>
                  <w:left w:val="nil"/>
                  <w:bottom w:val="nil"/>
                  <w:right w:val="nil"/>
                </w:tcBorders>
                <w:shd w:val="clear" w:color="auto" w:fill="auto"/>
              </w:tcPr>
              <w:p w:rsidR="00B777A4" w:rsidRPr="00F86F2F" w:rsidRDefault="00B777A4" w:rsidP="003504B9">
                <w:pPr>
                  <w:pStyle w:val="afffffc"/>
                  <w:framePr w:wrap="around"/>
                </w:pPr>
                <w:r>
                  <w:rPr>
                    <w:noProof/>
                  </w:rPr>
                  <w:pict>
                    <v:rect id="BAH" o:spid="_x0000_s1026" style="position:absolute;margin-left:-5.25pt;margin-top:0;width:68.25pt;height:15.6pt;z-index:-251656192" stroked="f"/>
                  </w:pict>
                </w:r>
              </w:p>
            </w:tc>
          </w:tr>
        </w:tbl>
        <w:p w:rsidR="00B777A4" w:rsidRPr="00F86F2F" w:rsidRDefault="00B777A4" w:rsidP="00B777A4">
          <w:pPr>
            <w:pStyle w:val="affff9"/>
            <w:framePr w:wrap="around"/>
          </w:pPr>
          <w:r w:rsidRPr="00F86F2F">
            <w:rPr>
              <w:rFonts w:hint="eastAsia"/>
            </w:rPr>
            <w:t>T</w:t>
          </w:r>
          <w:r w:rsidRPr="00F86F2F">
            <w:t>/</w:t>
          </w:r>
          <w:r w:rsidRPr="00F86F2F">
            <w:rPr>
              <w:rFonts w:hint="eastAsia"/>
            </w:rPr>
            <w:t>CFLP</w:t>
          </w:r>
        </w:p>
        <w:p w:rsidR="00B777A4" w:rsidRPr="00F86F2F" w:rsidRDefault="00B777A4" w:rsidP="00B777A4">
          <w:pPr>
            <w:pStyle w:val="affffa"/>
            <w:framePr w:wrap="around"/>
            <w:rPr>
              <w:rFonts w:ascii="Times New Roman" w:hAnsi="Times New Roman"/>
            </w:rPr>
          </w:pPr>
          <w:r w:rsidRPr="00F86F2F">
            <w:rPr>
              <w:rFonts w:hint="eastAsia"/>
            </w:rPr>
            <w:t>中国物流与采购联合会团体标</w:t>
          </w:r>
          <w:r w:rsidRPr="00F86F2F">
            <w:rPr>
              <w:rFonts w:ascii="Times New Roman" w:hAnsi="Times New Roman" w:hint="eastAsia"/>
            </w:rPr>
            <w:t>准</w:t>
          </w:r>
        </w:p>
        <w:p w:rsidR="00B777A4" w:rsidRPr="00F86F2F" w:rsidRDefault="00B777A4" w:rsidP="00B777A4">
          <w:pPr>
            <w:pStyle w:val="2"/>
            <w:framePr w:wrap="around"/>
            <w:rPr>
              <w:rFonts w:hAnsi="黑体"/>
            </w:rPr>
          </w:pPr>
          <w:r w:rsidRPr="00F86F2F">
            <w:rPr>
              <w:rFonts w:ascii="Times New Roman" w:hint="eastAsia"/>
            </w:rPr>
            <w:t>T</w:t>
          </w:r>
          <w:r w:rsidRPr="00F86F2F">
            <w:rPr>
              <w:rFonts w:ascii="Times New Roman"/>
            </w:rPr>
            <w:t>/</w:t>
          </w:r>
          <w:r w:rsidRPr="00F86F2F">
            <w:rPr>
              <w:rFonts w:ascii="Times New Roman" w:hint="eastAsia"/>
            </w:rPr>
            <w:t>CFLP</w:t>
          </w:r>
          <w:r w:rsidRPr="00F86F2F">
            <w:rPr>
              <w:rFonts w:hAnsi="黑体"/>
            </w:rPr>
            <w:t xml:space="preserve"> </w:t>
          </w:r>
          <w:r w:rsidRPr="00F86F2F">
            <w:rPr>
              <w:rFonts w:hAnsi="黑体"/>
            </w:rPr>
            <w:fldChar w:fldCharType="begin">
              <w:ffData>
                <w:name w:val="StdNo1"/>
                <w:enabled/>
                <w:calcOnExit w:val="0"/>
                <w:textInput>
                  <w:default w:val="XXXXX"/>
                </w:textInput>
              </w:ffData>
            </w:fldChar>
          </w:r>
          <w:bookmarkStart w:id="2" w:name="StdNo1"/>
          <w:r w:rsidRPr="00F86F2F">
            <w:rPr>
              <w:rFonts w:hAnsi="黑体"/>
            </w:rPr>
            <w:instrText xml:space="preserve"> FORMTEXT </w:instrText>
          </w:r>
          <w:r w:rsidRPr="00F86F2F">
            <w:rPr>
              <w:rFonts w:hAnsi="黑体"/>
            </w:rPr>
          </w:r>
          <w:r w:rsidRPr="00F86F2F">
            <w:rPr>
              <w:rFonts w:hAnsi="黑体"/>
            </w:rPr>
            <w:fldChar w:fldCharType="separate"/>
          </w:r>
          <w:r w:rsidRPr="00F86F2F">
            <w:rPr>
              <w:rFonts w:hAnsi="黑体"/>
              <w:noProof/>
            </w:rPr>
            <w:t>XXXXX</w:t>
          </w:r>
          <w:r w:rsidRPr="00F86F2F">
            <w:rPr>
              <w:rFonts w:hAnsi="黑体"/>
            </w:rPr>
            <w:fldChar w:fldCharType="end"/>
          </w:r>
          <w:bookmarkEnd w:id="2"/>
          <w:r w:rsidRPr="00F86F2F">
            <w:rPr>
              <w:rFonts w:hAnsi="黑体"/>
            </w:rPr>
            <w:t>—</w:t>
          </w:r>
          <w:r w:rsidRPr="00F86F2F">
            <w:rPr>
              <w:rFonts w:hAnsi="黑体"/>
            </w:rPr>
            <w:fldChar w:fldCharType="begin">
              <w:ffData>
                <w:name w:val="StdNo2"/>
                <w:enabled/>
                <w:calcOnExit w:val="0"/>
                <w:textInput>
                  <w:default w:val="XXXX"/>
                  <w:maxLength w:val="4"/>
                </w:textInput>
              </w:ffData>
            </w:fldChar>
          </w:r>
          <w:bookmarkStart w:id="3" w:name="StdNo2"/>
          <w:r w:rsidRPr="00F86F2F">
            <w:rPr>
              <w:rFonts w:hAnsi="黑体"/>
            </w:rPr>
            <w:instrText xml:space="preserve"> FORMTEXT </w:instrText>
          </w:r>
          <w:r w:rsidRPr="00F86F2F">
            <w:rPr>
              <w:rFonts w:hAnsi="黑体"/>
            </w:rPr>
          </w:r>
          <w:r w:rsidRPr="00F86F2F">
            <w:rPr>
              <w:rFonts w:hAnsi="黑体"/>
            </w:rPr>
            <w:fldChar w:fldCharType="separate"/>
          </w:r>
          <w:r w:rsidRPr="00F86F2F">
            <w:rPr>
              <w:rFonts w:hAnsi="黑体"/>
              <w:noProof/>
            </w:rPr>
            <w:t>XXXX</w:t>
          </w:r>
          <w:r w:rsidRPr="00F86F2F">
            <w:rPr>
              <w:rFonts w:hAnsi="黑体"/>
            </w:rPr>
            <w:fldChar w:fldCharType="end"/>
          </w:r>
          <w:bookmarkEnd w:id="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6"/>
          </w:tblGrid>
          <w:tr w:rsidR="00B777A4" w:rsidRPr="00F86F2F" w:rsidTr="003504B9">
            <w:tc>
              <w:tcPr>
                <w:tcW w:w="9356" w:type="dxa"/>
                <w:tcBorders>
                  <w:top w:val="nil"/>
                  <w:left w:val="nil"/>
                  <w:bottom w:val="nil"/>
                  <w:right w:val="nil"/>
                </w:tcBorders>
                <w:shd w:val="clear" w:color="auto" w:fill="auto"/>
              </w:tcPr>
              <w:p w:rsidR="00B777A4" w:rsidRPr="00F86F2F" w:rsidRDefault="00B777A4" w:rsidP="003504B9">
                <w:pPr>
                  <w:pStyle w:val="afff6"/>
                  <w:framePr w:wrap="around"/>
                </w:pPr>
                <w:r>
                  <w:rPr>
                    <w:noProof/>
                  </w:rPr>
                  <w:pict>
                    <v:rect id="DT" o:spid="_x0000_s1027" style="position:absolute;left:0;text-align:left;margin-left:372.8pt;margin-top:2.7pt;width:90pt;height:18pt;z-index:-251654144" stroked="f"/>
                  </w:pict>
                </w:r>
              </w:p>
            </w:tc>
          </w:tr>
        </w:tbl>
        <w:p w:rsidR="00B777A4" w:rsidRPr="00F86F2F" w:rsidRDefault="00B777A4" w:rsidP="00B777A4">
          <w:pPr>
            <w:pStyle w:val="2"/>
            <w:framePr w:wrap="around"/>
            <w:rPr>
              <w:rFonts w:hAnsi="黑体"/>
            </w:rPr>
          </w:pPr>
        </w:p>
        <w:p w:rsidR="00B777A4" w:rsidRPr="00F86F2F" w:rsidRDefault="00B777A4" w:rsidP="00B777A4">
          <w:pPr>
            <w:pStyle w:val="2"/>
            <w:framePr w:wrap="around"/>
            <w:rPr>
              <w:rFonts w:hAnsi="黑体"/>
            </w:rPr>
          </w:pPr>
        </w:p>
        <w:p w:rsidR="00B777A4" w:rsidRPr="00F86F2F" w:rsidRDefault="00FF73CD" w:rsidP="00B777A4">
          <w:pPr>
            <w:pStyle w:val="afff7"/>
            <w:framePr w:wrap="around"/>
          </w:pPr>
          <w:r>
            <w:rPr>
              <w:rFonts w:hint="eastAsia"/>
            </w:rPr>
            <w:t>国有企业采购管理</w:t>
          </w:r>
          <w:r w:rsidR="00B777A4" w:rsidRPr="00F86F2F">
            <w:rPr>
              <w:rFonts w:hint="eastAsia"/>
            </w:rPr>
            <w:t>规范</w:t>
          </w:r>
        </w:p>
        <w:bookmarkStart w:id="4" w:name="StdEnglishName"/>
        <w:p w:rsidR="00B777A4" w:rsidRPr="00F86F2F" w:rsidRDefault="00FF73CD" w:rsidP="00B777A4">
          <w:pPr>
            <w:pStyle w:val="afff8"/>
            <w:framePr w:wrap="around"/>
          </w:pPr>
          <w:r>
            <w:fldChar w:fldCharType="begin">
              <w:ffData>
                <w:name w:val="StdEnglishName"/>
                <w:enabled/>
                <w:calcOnExit w:val="0"/>
                <w:textInput>
                  <w:default w:val="Management Specification for State-Owned Enterprises Procurement"/>
                </w:textInput>
              </w:ffData>
            </w:fldChar>
          </w:r>
          <w:r>
            <w:instrText xml:space="preserve"> FORMTEXT </w:instrText>
          </w:r>
          <w:r>
            <w:fldChar w:fldCharType="separate"/>
          </w:r>
          <w:r>
            <w:rPr>
              <w:noProof/>
            </w:rPr>
            <w:t>Management Specification for State-Owned Enterprises Procurement</w:t>
          </w:r>
          <w:r>
            <w:fldChar w:fldCharType="end"/>
          </w:r>
          <w:bookmarkEnd w:id="4"/>
        </w:p>
        <w:p w:rsidR="00B777A4" w:rsidRPr="00F86F2F" w:rsidRDefault="00B777A4" w:rsidP="00B777A4">
          <w:pPr>
            <w:pStyle w:val="afff9"/>
            <w:framePr w:wrap="around"/>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55"/>
          </w:tblGrid>
          <w:tr w:rsidR="00B777A4" w:rsidRPr="00F86F2F" w:rsidTr="003504B9">
            <w:tc>
              <w:tcPr>
                <w:tcW w:w="9855" w:type="dxa"/>
                <w:tcBorders>
                  <w:top w:val="nil"/>
                  <w:left w:val="nil"/>
                  <w:bottom w:val="nil"/>
                  <w:right w:val="nil"/>
                </w:tcBorders>
                <w:shd w:val="clear" w:color="auto" w:fill="auto"/>
              </w:tcPr>
              <w:p w:rsidR="00B777A4" w:rsidRPr="00F86F2F" w:rsidRDefault="00B777A4" w:rsidP="003504B9">
                <w:pPr>
                  <w:pStyle w:val="afffb"/>
                  <w:framePr w:wrap="around"/>
                </w:pPr>
              </w:p>
            </w:tc>
          </w:tr>
        </w:tbl>
        <w:p w:rsidR="00B777A4" w:rsidRPr="00F86F2F" w:rsidRDefault="00B777A4" w:rsidP="00B777A4">
          <w:pPr>
            <w:pStyle w:val="affffff5"/>
            <w:framePr w:w="3404" w:wrap="around" w:hAnchor="page" w:x="1276" w:y="14071"/>
          </w:pPr>
          <w:r w:rsidRPr="00F86F2F">
            <w:rPr>
              <w:rFonts w:ascii="黑体" w:hint="eastAsia"/>
            </w:rPr>
            <w:t>20</w:t>
          </w:r>
          <w:r w:rsidR="00FF73CD">
            <w:rPr>
              <w:rFonts w:ascii="黑体" w:hint="eastAsia"/>
            </w:rPr>
            <w:t>20</w:t>
          </w:r>
          <w:r w:rsidRPr="00F86F2F">
            <w:t xml:space="preserve"> </w:t>
          </w:r>
          <w:r w:rsidRPr="00F86F2F">
            <w:rPr>
              <w:rFonts w:ascii="黑体"/>
            </w:rPr>
            <w:t>-</w:t>
          </w:r>
          <w:r w:rsidRPr="00F86F2F">
            <w:t xml:space="preserve"> </w:t>
          </w:r>
          <w:r w:rsidR="00FF73CD">
            <w:rPr>
              <w:rFonts w:ascii="黑体" w:hint="eastAsia"/>
            </w:rPr>
            <w:t>XX</w:t>
          </w:r>
          <w:r w:rsidRPr="00F86F2F">
            <w:t xml:space="preserve"> </w:t>
          </w:r>
          <w:r w:rsidRPr="00F86F2F">
            <w:rPr>
              <w:rFonts w:ascii="黑体"/>
            </w:rPr>
            <w:t>-</w:t>
          </w:r>
          <w:r w:rsidRPr="00F86F2F">
            <w:t xml:space="preserve"> </w:t>
          </w:r>
          <w:r w:rsidR="00FF73CD">
            <w:rPr>
              <w:rFonts w:ascii="黑体" w:hint="eastAsia"/>
            </w:rPr>
            <w:t>XX</w:t>
          </w:r>
          <w:r w:rsidRPr="00F86F2F">
            <w:rPr>
              <w:rFonts w:hint="eastAsia"/>
            </w:rPr>
            <w:t>发布</w:t>
          </w:r>
        </w:p>
        <w:p w:rsidR="00B777A4" w:rsidRPr="00F86F2F" w:rsidRDefault="00B777A4" w:rsidP="00B777A4">
          <w:pPr>
            <w:pStyle w:val="affffff6"/>
            <w:framePr w:wrap="around" w:hAnchor="page" w:x="6931" w:y="14071"/>
          </w:pPr>
          <w:r w:rsidRPr="00F86F2F">
            <w:rPr>
              <w:rFonts w:ascii="黑体" w:hint="eastAsia"/>
            </w:rPr>
            <w:t>20</w:t>
          </w:r>
          <w:r w:rsidR="00FF73CD">
            <w:rPr>
              <w:rFonts w:ascii="黑体" w:hint="eastAsia"/>
            </w:rPr>
            <w:t>20</w:t>
          </w:r>
          <w:r w:rsidRPr="00F86F2F">
            <w:t xml:space="preserve"> </w:t>
          </w:r>
          <w:r w:rsidRPr="00F86F2F">
            <w:rPr>
              <w:rFonts w:ascii="黑体"/>
            </w:rPr>
            <w:t>-</w:t>
          </w:r>
          <w:r w:rsidRPr="00F86F2F">
            <w:t xml:space="preserve"> </w:t>
          </w:r>
          <w:r w:rsidRPr="00F86F2F">
            <w:rPr>
              <w:rFonts w:ascii="黑体" w:hint="eastAsia"/>
            </w:rPr>
            <w:t>0</w:t>
          </w:r>
          <w:r w:rsidR="00FF73CD">
            <w:rPr>
              <w:rFonts w:ascii="黑体" w:hint="eastAsia"/>
            </w:rPr>
            <w:t>5</w:t>
          </w:r>
          <w:r w:rsidRPr="00F86F2F">
            <w:t xml:space="preserve"> </w:t>
          </w:r>
          <w:r w:rsidRPr="00F86F2F">
            <w:rPr>
              <w:rFonts w:ascii="黑体"/>
            </w:rPr>
            <w:t>-</w:t>
          </w:r>
          <w:r w:rsidRPr="00F86F2F">
            <w:t xml:space="preserve"> </w:t>
          </w:r>
          <w:r w:rsidRPr="00F86F2F">
            <w:rPr>
              <w:rFonts w:ascii="黑体" w:hint="eastAsia"/>
            </w:rPr>
            <w:t>01</w:t>
          </w:r>
          <w:r w:rsidRPr="00F86F2F">
            <w:rPr>
              <w:rFonts w:hint="eastAsia"/>
            </w:rPr>
            <w:t>实施</w:t>
          </w:r>
        </w:p>
        <w:p w:rsidR="00B777A4" w:rsidRPr="00661DD9" w:rsidRDefault="00B777A4" w:rsidP="00B777A4">
          <w:pPr>
            <w:pStyle w:val="affffb"/>
            <w:framePr w:wrap="around"/>
          </w:pPr>
          <w:r w:rsidRPr="00F86F2F">
            <w:fldChar w:fldCharType="begin">
              <w:ffData>
                <w:name w:val="fm"/>
                <w:enabled/>
                <w:calcOnExit w:val="0"/>
                <w:textInput>
                  <w:default w:val="中国物流与采购联合会"/>
                </w:textInput>
              </w:ffData>
            </w:fldChar>
          </w:r>
          <w:bookmarkStart w:id="5" w:name="fm"/>
          <w:r w:rsidRPr="00F86F2F">
            <w:instrText xml:space="preserve"> FORMTEXT </w:instrText>
          </w:r>
          <w:r w:rsidRPr="00F86F2F">
            <w:fldChar w:fldCharType="separate"/>
          </w:r>
          <w:r w:rsidRPr="00F86F2F">
            <w:rPr>
              <w:rFonts w:hint="eastAsia"/>
              <w:noProof/>
            </w:rPr>
            <w:t>中国物流与采购联合会</w:t>
          </w:r>
          <w:r w:rsidRPr="00F86F2F">
            <w:fldChar w:fldCharType="end"/>
          </w:r>
          <w:bookmarkEnd w:id="5"/>
          <w:r w:rsidRPr="00F86F2F">
            <w:rPr>
              <w:rFonts w:hAnsi="黑体"/>
            </w:rPr>
            <w:t> </w:t>
          </w:r>
          <w:r w:rsidRPr="00F86F2F">
            <w:rPr>
              <w:rFonts w:hAnsi="黑体"/>
            </w:rPr>
            <w:t> </w:t>
          </w:r>
          <w:r w:rsidRPr="00F86F2F">
            <w:rPr>
              <w:rFonts w:hAnsi="黑体"/>
            </w:rPr>
            <w:t> </w:t>
          </w:r>
          <w:r w:rsidRPr="00986546">
            <w:rPr>
              <w:rStyle w:val="afff3"/>
              <w:rFonts w:hint="eastAsia"/>
            </w:rPr>
            <w:t>发布</w:t>
          </w:r>
        </w:p>
        <w:p w:rsidR="00B777A4" w:rsidRPr="00B777A4" w:rsidRDefault="00B777A4">
          <w:r>
            <w:rPr>
              <w:noProof/>
            </w:rPr>
            <w:pict>
              <v:shapetype id="_x0000_t32" coordsize="21600,21600" o:spt="32" o:oned="t" path="m,l21600,21600e" filled="f">
                <v:path arrowok="t" fillok="f" o:connecttype="none"/>
                <o:lock v:ext="edit" shapetype="t"/>
              </v:shapetype>
              <v:shape id="_x0000_s1029" type="#_x0000_t32" style="position:absolute;left:0;text-align:left;margin-left:-13.15pt;margin-top:629.25pt;width:491.95pt;height:0;z-index:251664384" o:connectortype="straight"/>
            </w:pict>
          </w:r>
          <w:r>
            <w:rPr>
              <w:noProof/>
            </w:rPr>
            <w:pict>
              <v:line id="_x0000_s1028" style="position:absolute;left:0;text-align:left;z-index:251663360" from="-.1pt,112.85pt" to="481.8pt,112.85pt"/>
            </w:pict>
          </w:r>
        </w:p>
        <w:p w:rsidR="00B777A4" w:rsidRDefault="00B777A4">
          <w:pPr>
            <w:widowControl/>
            <w:jc w:val="left"/>
            <w:rPr>
              <w:rFonts w:ascii="黑体" w:eastAsia="黑体"/>
              <w:kern w:val="0"/>
              <w:sz w:val="32"/>
              <w:szCs w:val="20"/>
            </w:rPr>
          </w:pPr>
          <w:r>
            <w:br w:type="page"/>
          </w:r>
        </w:p>
      </w:sdtContent>
    </w:sdt>
    <w:p w:rsidR="000459FC" w:rsidRPr="000459FC" w:rsidRDefault="000459FC" w:rsidP="000459FC">
      <w:pPr>
        <w:pStyle w:val="aff1"/>
      </w:pPr>
      <w:r w:rsidRPr="000459FC">
        <w:rPr>
          <w:rFonts w:hint="eastAsia"/>
        </w:rPr>
        <w:lastRenderedPageBreak/>
        <w:t>目</w:t>
      </w:r>
      <w:bookmarkStart w:id="6" w:name="BKML"/>
      <w:r w:rsidRPr="000459FC">
        <w:rPr>
          <w:rFonts w:ascii="MS Mincho" w:eastAsia="MS Mincho" w:hAnsi="MS Mincho" w:cs="MS Mincho" w:hint="eastAsia"/>
        </w:rPr>
        <w:t> </w:t>
      </w:r>
      <w:r w:rsidRPr="000459FC">
        <w:rPr>
          <w:rFonts w:ascii="MS Mincho" w:eastAsia="MS Mincho" w:hAnsi="MS Mincho" w:cs="MS Mincho" w:hint="eastAsia"/>
        </w:rPr>
        <w:t> </w:t>
      </w:r>
      <w:r w:rsidRPr="000459FC">
        <w:rPr>
          <w:rFonts w:hint="eastAsia"/>
        </w:rPr>
        <w:t>次</w:t>
      </w:r>
      <w:bookmarkEnd w:id="6"/>
    </w:p>
    <w:p w:rsidR="000459FC" w:rsidRPr="000459FC" w:rsidRDefault="00F94DC6" w:rsidP="000459FC">
      <w:pPr>
        <w:pStyle w:val="11"/>
        <w:spacing w:before="78" w:after="78"/>
        <w:rPr>
          <w:rFonts w:asciiTheme="minorHAnsi" w:eastAsiaTheme="minorEastAsia" w:hAnsiTheme="minorHAnsi" w:cstheme="minorBidi"/>
          <w:noProof/>
          <w:szCs w:val="22"/>
        </w:rPr>
      </w:pPr>
      <w:r w:rsidRPr="00F94DC6">
        <w:fldChar w:fldCharType="begin" w:fldLock="1"/>
      </w:r>
      <w:r w:rsidR="000459FC" w:rsidRPr="000459FC">
        <w:instrText xml:space="preserve"> </w:instrText>
      </w:r>
      <w:r w:rsidR="000459FC" w:rsidRPr="000459FC">
        <w:rPr>
          <w:rFonts w:hint="eastAsia"/>
        </w:rPr>
        <w:instrText>TOC \h \z \t"前言、引言标题,1,参考文献、索引标题,1,章标题,1,参考文献,1,附录标识,1,一级条标题, 3" \* MERGEFORMAT</w:instrText>
      </w:r>
      <w:r w:rsidR="000459FC" w:rsidRPr="000459FC">
        <w:instrText xml:space="preserve"> </w:instrText>
      </w:r>
      <w:r w:rsidRPr="00F94DC6">
        <w:fldChar w:fldCharType="separate"/>
      </w:r>
      <w:hyperlink w:anchor="_Toc27751229" w:history="1">
        <w:r w:rsidR="000459FC" w:rsidRPr="000459FC">
          <w:rPr>
            <w:rStyle w:val="afff2"/>
            <w:rFonts w:hint="eastAsia"/>
          </w:rPr>
          <w:t>前言</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_Toc27751229 \h </w:instrText>
        </w:r>
        <w:r w:rsidRPr="000459FC">
          <w:rPr>
            <w:noProof/>
            <w:webHidden/>
          </w:rPr>
        </w:r>
        <w:r w:rsidRPr="000459FC">
          <w:rPr>
            <w:noProof/>
            <w:webHidden/>
          </w:rPr>
          <w:fldChar w:fldCharType="separate"/>
        </w:r>
        <w:r w:rsidR="000459FC" w:rsidRPr="000459FC">
          <w:rPr>
            <w:noProof/>
            <w:webHidden/>
          </w:rPr>
          <w:t>V</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30" w:history="1">
        <w:r w:rsidR="000459FC" w:rsidRPr="000459FC">
          <w:rPr>
            <w:rStyle w:val="afff2"/>
          </w:rPr>
          <w:t>1</w:t>
        </w:r>
        <w:r w:rsidR="000459FC">
          <w:rPr>
            <w:rStyle w:val="afff2"/>
            <w:rFonts w:hint="eastAsia"/>
          </w:rPr>
          <w:t xml:space="preserve">　</w:t>
        </w:r>
        <w:r w:rsidR="000459FC" w:rsidRPr="000459FC">
          <w:rPr>
            <w:rStyle w:val="afff2"/>
            <w:rFonts w:hint="eastAsia"/>
          </w:rPr>
          <w:t>范围</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_Toc27751230 \h </w:instrText>
        </w:r>
        <w:r w:rsidRPr="000459FC">
          <w:rPr>
            <w:noProof/>
            <w:webHidden/>
          </w:rPr>
        </w:r>
        <w:r w:rsidRPr="000459FC">
          <w:rPr>
            <w:noProof/>
            <w:webHidden/>
          </w:rPr>
          <w:fldChar w:fldCharType="separate"/>
        </w:r>
        <w:r w:rsidR="000459FC" w:rsidRPr="000459FC">
          <w:rPr>
            <w:noProof/>
            <w:webHidden/>
          </w:rPr>
          <w:t>1</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31" w:history="1">
        <w:r w:rsidR="000459FC" w:rsidRPr="000459FC">
          <w:rPr>
            <w:rStyle w:val="afff2"/>
          </w:rPr>
          <w:t>2</w:t>
        </w:r>
        <w:r w:rsidR="000459FC">
          <w:rPr>
            <w:rStyle w:val="afff2"/>
            <w:rFonts w:hint="eastAsia"/>
          </w:rPr>
          <w:t xml:space="preserve">　</w:t>
        </w:r>
        <w:r w:rsidR="000459FC" w:rsidRPr="000459FC">
          <w:rPr>
            <w:rStyle w:val="afff2"/>
            <w:rFonts w:hint="eastAsia"/>
          </w:rPr>
          <w:t>术语和定义</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_Toc27751231 \h </w:instrText>
        </w:r>
        <w:r w:rsidRPr="000459FC">
          <w:rPr>
            <w:noProof/>
            <w:webHidden/>
          </w:rPr>
        </w:r>
        <w:r w:rsidRPr="000459FC">
          <w:rPr>
            <w:noProof/>
            <w:webHidden/>
          </w:rPr>
          <w:fldChar w:fldCharType="separate"/>
        </w:r>
        <w:r w:rsidR="000459FC" w:rsidRPr="000459FC">
          <w:rPr>
            <w:noProof/>
            <w:webHidden/>
          </w:rPr>
          <w:t>1</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44" w:history="1">
        <w:r w:rsidR="000459FC" w:rsidRPr="000459FC">
          <w:rPr>
            <w:rStyle w:val="afff2"/>
          </w:rPr>
          <w:t>3</w:t>
        </w:r>
        <w:r w:rsidR="000459FC">
          <w:rPr>
            <w:rStyle w:val="afff2"/>
            <w:rFonts w:hint="eastAsia"/>
          </w:rPr>
          <w:t xml:space="preserve">　</w:t>
        </w:r>
        <w:r w:rsidR="000459FC" w:rsidRPr="000459FC">
          <w:rPr>
            <w:rStyle w:val="afff2"/>
            <w:rFonts w:hint="eastAsia"/>
          </w:rPr>
          <w:t>采购组织管理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_Toc27751244 \h </w:instrText>
        </w:r>
        <w:r w:rsidRPr="000459FC">
          <w:rPr>
            <w:noProof/>
            <w:webHidden/>
          </w:rPr>
        </w:r>
        <w:r w:rsidRPr="000459FC">
          <w:rPr>
            <w:noProof/>
            <w:webHidden/>
          </w:rPr>
          <w:fldChar w:fldCharType="separate"/>
        </w:r>
        <w:r w:rsidR="000459FC" w:rsidRPr="000459FC">
          <w:rPr>
            <w:noProof/>
            <w:webHidden/>
          </w:rPr>
          <w:t>2</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50" w:history="1">
        <w:r w:rsidR="000459FC" w:rsidRPr="000459FC">
          <w:rPr>
            <w:rStyle w:val="afff2"/>
          </w:rPr>
          <w:t>4</w:t>
        </w:r>
        <w:r w:rsidR="000459FC">
          <w:rPr>
            <w:rStyle w:val="afff2"/>
            <w:rFonts w:hint="eastAsia"/>
          </w:rPr>
          <w:t xml:space="preserve">　</w:t>
        </w:r>
        <w:r w:rsidR="000459FC" w:rsidRPr="000459FC">
          <w:rPr>
            <w:rStyle w:val="afff2"/>
            <w:rFonts w:hint="eastAsia"/>
          </w:rPr>
          <w:t>采购制度管理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_Toc27751250 \h </w:instrText>
        </w:r>
        <w:r w:rsidRPr="000459FC">
          <w:rPr>
            <w:noProof/>
            <w:webHidden/>
          </w:rPr>
        </w:r>
        <w:r w:rsidRPr="000459FC">
          <w:rPr>
            <w:noProof/>
            <w:webHidden/>
          </w:rPr>
          <w:fldChar w:fldCharType="separate"/>
        </w:r>
        <w:r w:rsidR="000459FC" w:rsidRPr="000459FC">
          <w:rPr>
            <w:noProof/>
            <w:webHidden/>
          </w:rPr>
          <w:t>4</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54" w:history="1">
        <w:r w:rsidR="000459FC" w:rsidRPr="000459FC">
          <w:rPr>
            <w:rStyle w:val="afff2"/>
          </w:rPr>
          <w:t>5</w:t>
        </w:r>
        <w:r w:rsidR="000459FC">
          <w:rPr>
            <w:rStyle w:val="afff2"/>
            <w:rFonts w:hint="eastAsia"/>
          </w:rPr>
          <w:t xml:space="preserve">　</w:t>
        </w:r>
        <w:r w:rsidR="000459FC" w:rsidRPr="000459FC">
          <w:rPr>
            <w:rStyle w:val="afff2"/>
            <w:rFonts w:hint="eastAsia"/>
          </w:rPr>
          <w:t>采购信息化管理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_Toc27751254 \h </w:instrText>
        </w:r>
        <w:r w:rsidRPr="000459FC">
          <w:rPr>
            <w:noProof/>
            <w:webHidden/>
          </w:rPr>
        </w:r>
        <w:r w:rsidRPr="000459FC">
          <w:rPr>
            <w:noProof/>
            <w:webHidden/>
          </w:rPr>
          <w:fldChar w:fldCharType="separate"/>
        </w:r>
        <w:r w:rsidR="000459FC" w:rsidRPr="000459FC">
          <w:rPr>
            <w:noProof/>
            <w:webHidden/>
          </w:rPr>
          <w:t>6</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58" w:history="1">
        <w:r w:rsidR="000459FC" w:rsidRPr="000459FC">
          <w:rPr>
            <w:rStyle w:val="afff2"/>
          </w:rPr>
          <w:t>6</w:t>
        </w:r>
        <w:r w:rsidR="000459FC">
          <w:rPr>
            <w:rStyle w:val="afff2"/>
            <w:rFonts w:hint="eastAsia"/>
          </w:rPr>
          <w:t xml:space="preserve">　</w:t>
        </w:r>
        <w:r w:rsidR="000459FC" w:rsidRPr="000459FC">
          <w:rPr>
            <w:rStyle w:val="afff2"/>
            <w:rFonts w:hint="eastAsia"/>
          </w:rPr>
          <w:t>采购战略管理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_Toc27751258 \h </w:instrText>
        </w:r>
        <w:r w:rsidRPr="000459FC">
          <w:rPr>
            <w:noProof/>
            <w:webHidden/>
          </w:rPr>
        </w:r>
        <w:r w:rsidRPr="000459FC">
          <w:rPr>
            <w:noProof/>
            <w:webHidden/>
          </w:rPr>
          <w:fldChar w:fldCharType="separate"/>
        </w:r>
        <w:r w:rsidR="000459FC" w:rsidRPr="000459FC">
          <w:rPr>
            <w:noProof/>
            <w:webHidden/>
          </w:rPr>
          <w:t>6</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62" w:history="1">
        <w:r w:rsidR="000459FC" w:rsidRPr="000459FC">
          <w:rPr>
            <w:rStyle w:val="afff2"/>
          </w:rPr>
          <w:t>7</w:t>
        </w:r>
        <w:r w:rsidR="000459FC">
          <w:rPr>
            <w:rStyle w:val="afff2"/>
            <w:rFonts w:hint="eastAsia"/>
          </w:rPr>
          <w:t xml:space="preserve">　</w:t>
        </w:r>
        <w:r w:rsidR="000459FC" w:rsidRPr="000459FC">
          <w:rPr>
            <w:rStyle w:val="afff2"/>
            <w:rFonts w:hint="eastAsia"/>
          </w:rPr>
          <w:t>采购执行管理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_Toc27751262 \h </w:instrText>
        </w:r>
        <w:r w:rsidRPr="000459FC">
          <w:rPr>
            <w:noProof/>
            <w:webHidden/>
          </w:rPr>
        </w:r>
        <w:r w:rsidRPr="000459FC">
          <w:rPr>
            <w:noProof/>
            <w:webHidden/>
          </w:rPr>
          <w:fldChar w:fldCharType="separate"/>
        </w:r>
        <w:r w:rsidR="000459FC" w:rsidRPr="000459FC">
          <w:rPr>
            <w:noProof/>
            <w:webHidden/>
          </w:rPr>
          <w:t>8</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74" w:history="1">
        <w:r w:rsidR="000459FC" w:rsidRPr="000459FC">
          <w:rPr>
            <w:rStyle w:val="afff2"/>
          </w:rPr>
          <w:t>8</w:t>
        </w:r>
        <w:r w:rsidR="000459FC">
          <w:rPr>
            <w:rStyle w:val="afff2"/>
            <w:rFonts w:hint="eastAsia"/>
          </w:rPr>
          <w:t xml:space="preserve">　</w:t>
        </w:r>
        <w:r w:rsidR="000459FC" w:rsidRPr="000459FC">
          <w:rPr>
            <w:rStyle w:val="afff2"/>
            <w:rFonts w:hint="eastAsia"/>
          </w:rPr>
          <w:t>采购组织形式和采购方式管理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_Toc27751274 \h </w:instrText>
        </w:r>
        <w:r w:rsidRPr="000459FC">
          <w:rPr>
            <w:noProof/>
            <w:webHidden/>
          </w:rPr>
        </w:r>
        <w:r w:rsidRPr="000459FC">
          <w:rPr>
            <w:noProof/>
            <w:webHidden/>
          </w:rPr>
          <w:fldChar w:fldCharType="separate"/>
        </w:r>
        <w:r w:rsidR="000459FC" w:rsidRPr="000459FC">
          <w:rPr>
            <w:noProof/>
            <w:webHidden/>
          </w:rPr>
          <w:t>13</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79" w:history="1">
        <w:r w:rsidR="000459FC" w:rsidRPr="000459FC">
          <w:rPr>
            <w:rStyle w:val="afff2"/>
          </w:rPr>
          <w:t>9</w:t>
        </w:r>
        <w:r w:rsidR="000459FC">
          <w:rPr>
            <w:rStyle w:val="afff2"/>
            <w:rFonts w:hint="eastAsia"/>
          </w:rPr>
          <w:t xml:space="preserve">　</w:t>
        </w:r>
        <w:r w:rsidR="000459FC" w:rsidRPr="000459FC">
          <w:rPr>
            <w:rStyle w:val="afff2"/>
            <w:rFonts w:hint="eastAsia"/>
          </w:rPr>
          <w:t>供应商管理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_Toc27751279 \h </w:instrText>
        </w:r>
        <w:r w:rsidRPr="000459FC">
          <w:rPr>
            <w:noProof/>
            <w:webHidden/>
          </w:rPr>
        </w:r>
        <w:r w:rsidRPr="000459FC">
          <w:rPr>
            <w:noProof/>
            <w:webHidden/>
          </w:rPr>
          <w:fldChar w:fldCharType="separate"/>
        </w:r>
        <w:r w:rsidR="000459FC" w:rsidRPr="000459FC">
          <w:rPr>
            <w:noProof/>
            <w:webHidden/>
          </w:rPr>
          <w:t>16</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87" w:history="1">
        <w:r w:rsidR="000459FC" w:rsidRPr="000459FC">
          <w:rPr>
            <w:rStyle w:val="afff2"/>
          </w:rPr>
          <w:t>10</w:t>
        </w:r>
        <w:r w:rsidR="000459FC">
          <w:rPr>
            <w:rStyle w:val="afff2"/>
            <w:rFonts w:hint="eastAsia"/>
          </w:rPr>
          <w:t xml:space="preserve">　</w:t>
        </w:r>
        <w:r w:rsidR="000459FC" w:rsidRPr="000459FC">
          <w:rPr>
            <w:rStyle w:val="afff2"/>
            <w:rFonts w:hint="eastAsia"/>
          </w:rPr>
          <w:t>采购绩效评价管理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_Toc27751287 \h </w:instrText>
        </w:r>
        <w:r w:rsidRPr="000459FC">
          <w:rPr>
            <w:noProof/>
            <w:webHidden/>
          </w:rPr>
        </w:r>
        <w:r w:rsidRPr="000459FC">
          <w:rPr>
            <w:noProof/>
            <w:webHidden/>
          </w:rPr>
          <w:fldChar w:fldCharType="separate"/>
        </w:r>
        <w:r w:rsidR="000459FC" w:rsidRPr="000459FC">
          <w:rPr>
            <w:noProof/>
            <w:webHidden/>
          </w:rPr>
          <w:t>19</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295" w:history="1">
        <w:r w:rsidR="000459FC" w:rsidRPr="000459FC">
          <w:rPr>
            <w:rStyle w:val="afff2"/>
          </w:rPr>
          <w:t>11</w:t>
        </w:r>
        <w:r w:rsidR="000459FC">
          <w:rPr>
            <w:rStyle w:val="afff2"/>
            <w:rFonts w:hint="eastAsia"/>
          </w:rPr>
          <w:t xml:space="preserve">　</w:t>
        </w:r>
        <w:r w:rsidR="000459FC" w:rsidRPr="000459FC">
          <w:rPr>
            <w:rStyle w:val="afff2"/>
            <w:rFonts w:hint="eastAsia"/>
          </w:rPr>
          <w:t>采购活动的监督管理</w:t>
        </w:r>
        <w:r w:rsidR="000459FC" w:rsidRPr="000459FC">
          <w:rPr>
            <w:noProof/>
            <w:webHidden/>
          </w:rPr>
          <w:tab/>
        </w:r>
        <w:r w:rsidRPr="000459FC">
          <w:rPr>
            <w:noProof/>
            <w:webHidden/>
          </w:rPr>
          <w:fldChar w:fldCharType="begin" w:fldLock="1"/>
        </w:r>
        <w:r w:rsidR="000459FC" w:rsidRPr="000459FC">
          <w:rPr>
            <w:noProof/>
            <w:webHidden/>
          </w:rPr>
          <w:instrText xml:space="preserve"> PAGEREF _Toc27751295 \h </w:instrText>
        </w:r>
        <w:r w:rsidRPr="000459FC">
          <w:rPr>
            <w:noProof/>
            <w:webHidden/>
          </w:rPr>
        </w:r>
        <w:r w:rsidRPr="000459FC">
          <w:rPr>
            <w:noProof/>
            <w:webHidden/>
          </w:rPr>
          <w:fldChar w:fldCharType="separate"/>
        </w:r>
        <w:r w:rsidR="000459FC" w:rsidRPr="000459FC">
          <w:rPr>
            <w:noProof/>
            <w:webHidden/>
          </w:rPr>
          <w:t>20</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302" w:history="1">
        <w:r w:rsidR="000459FC" w:rsidRPr="000459FC">
          <w:rPr>
            <w:rStyle w:val="afff2"/>
            <w:rFonts w:hint="eastAsia"/>
          </w:rPr>
          <w:t>附录</w:t>
        </w:r>
        <w:r w:rsidR="000459FC">
          <w:rPr>
            <w:rStyle w:val="afff2"/>
            <w:rFonts w:hint="eastAsia"/>
          </w:rPr>
          <w:t>A</w:t>
        </w:r>
        <w:r w:rsidR="000459FC" w:rsidRPr="000459FC">
          <w:rPr>
            <w:rStyle w:val="afff2"/>
            <w:rFonts w:hint="eastAsia"/>
          </w:rPr>
          <w:t>（资料性附录）</w:t>
        </w:r>
        <w:r w:rsidR="000459FC">
          <w:rPr>
            <w:rStyle w:val="afff2"/>
          </w:rPr>
          <w:t xml:space="preserve">　</w:t>
        </w:r>
        <w:r w:rsidR="000459FC" w:rsidRPr="000459FC">
          <w:rPr>
            <w:rStyle w:val="afff2"/>
            <w:rFonts w:hint="eastAsia"/>
          </w:rPr>
          <w:t>企业采购</w:t>
        </w:r>
        <w:r w:rsidR="000459FC" w:rsidRPr="000459FC">
          <w:rPr>
            <w:noProof/>
            <w:webHidden/>
          </w:rPr>
          <w:tab/>
        </w:r>
        <w:r w:rsidRPr="000459FC">
          <w:rPr>
            <w:noProof/>
            <w:webHidden/>
          </w:rPr>
          <w:fldChar w:fldCharType="begin" w:fldLock="1"/>
        </w:r>
        <w:r w:rsidR="000459FC" w:rsidRPr="000459FC">
          <w:rPr>
            <w:noProof/>
            <w:webHidden/>
          </w:rPr>
          <w:instrText xml:space="preserve"> PAGEREF _Toc27751302 \h </w:instrText>
        </w:r>
        <w:r w:rsidRPr="000459FC">
          <w:rPr>
            <w:noProof/>
            <w:webHidden/>
          </w:rPr>
        </w:r>
        <w:r w:rsidRPr="000459FC">
          <w:rPr>
            <w:noProof/>
            <w:webHidden/>
          </w:rPr>
          <w:fldChar w:fldCharType="separate"/>
        </w:r>
        <w:r w:rsidR="000459FC" w:rsidRPr="000459FC">
          <w:rPr>
            <w:noProof/>
            <w:webHidden/>
          </w:rPr>
          <w:t>23</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303" w:history="1">
        <w:r w:rsidR="000459FC" w:rsidRPr="000459FC">
          <w:rPr>
            <w:rStyle w:val="afff2"/>
            <w:rFonts w:hint="eastAsia"/>
          </w:rPr>
          <w:t>附录</w:t>
        </w:r>
        <w:r w:rsidR="000459FC">
          <w:rPr>
            <w:rStyle w:val="afff2"/>
            <w:rFonts w:hint="eastAsia"/>
          </w:rPr>
          <w:t>B</w:t>
        </w:r>
        <w:r w:rsidR="000459FC" w:rsidRPr="000459FC">
          <w:rPr>
            <w:rStyle w:val="afff2"/>
            <w:rFonts w:hint="eastAsia"/>
          </w:rPr>
          <w:t>（资料性附录）</w:t>
        </w:r>
        <w:r w:rsidR="000459FC">
          <w:rPr>
            <w:rStyle w:val="afff2"/>
          </w:rPr>
          <w:t xml:space="preserve">　</w:t>
        </w:r>
        <w:r w:rsidR="000459FC" w:rsidRPr="000459FC">
          <w:rPr>
            <w:rStyle w:val="afff2"/>
            <w:rFonts w:hint="eastAsia"/>
          </w:rPr>
          <w:t>入库供应商绩效分析示例</w:t>
        </w:r>
        <w:r w:rsidR="000459FC" w:rsidRPr="000459FC">
          <w:rPr>
            <w:noProof/>
            <w:webHidden/>
          </w:rPr>
          <w:tab/>
        </w:r>
        <w:r w:rsidRPr="000459FC">
          <w:rPr>
            <w:noProof/>
            <w:webHidden/>
          </w:rPr>
          <w:fldChar w:fldCharType="begin" w:fldLock="1"/>
        </w:r>
        <w:r w:rsidR="000459FC" w:rsidRPr="000459FC">
          <w:rPr>
            <w:noProof/>
            <w:webHidden/>
          </w:rPr>
          <w:instrText xml:space="preserve"> PAGEREF _Toc27751303 \h </w:instrText>
        </w:r>
        <w:r w:rsidRPr="000459FC">
          <w:rPr>
            <w:noProof/>
            <w:webHidden/>
          </w:rPr>
        </w:r>
        <w:r w:rsidRPr="000459FC">
          <w:rPr>
            <w:noProof/>
            <w:webHidden/>
          </w:rPr>
          <w:fldChar w:fldCharType="separate"/>
        </w:r>
        <w:r w:rsidR="000459FC" w:rsidRPr="000459FC">
          <w:rPr>
            <w:noProof/>
            <w:webHidden/>
          </w:rPr>
          <w:t>24</w:t>
        </w:r>
        <w:r w:rsidRPr="000459FC">
          <w:rPr>
            <w:noProof/>
            <w:webHidden/>
          </w:rPr>
          <w:fldChar w:fldCharType="end"/>
        </w:r>
      </w:hyperlink>
    </w:p>
    <w:p w:rsidR="000459FC" w:rsidRPr="000459FC" w:rsidRDefault="00F94DC6" w:rsidP="000459FC">
      <w:pPr>
        <w:pStyle w:val="11"/>
        <w:spacing w:before="78" w:after="78"/>
        <w:rPr>
          <w:rFonts w:asciiTheme="minorHAnsi" w:eastAsiaTheme="minorEastAsia" w:hAnsiTheme="minorHAnsi" w:cstheme="minorBidi"/>
          <w:noProof/>
          <w:szCs w:val="22"/>
        </w:rPr>
      </w:pPr>
      <w:hyperlink w:anchor="_Toc27751304" w:history="1">
        <w:r w:rsidR="000459FC" w:rsidRPr="000459FC">
          <w:rPr>
            <w:rStyle w:val="afff2"/>
            <w:rFonts w:hint="eastAsia"/>
          </w:rPr>
          <w:t>附录</w:t>
        </w:r>
        <w:r w:rsidR="000459FC">
          <w:rPr>
            <w:rStyle w:val="afff2"/>
            <w:rFonts w:hint="eastAsia"/>
          </w:rPr>
          <w:t>C</w:t>
        </w:r>
        <w:r w:rsidR="000459FC" w:rsidRPr="000459FC">
          <w:rPr>
            <w:rStyle w:val="afff2"/>
            <w:rFonts w:hint="eastAsia"/>
          </w:rPr>
          <w:t>（资料性附录）</w:t>
        </w:r>
        <w:r w:rsidR="000459FC">
          <w:rPr>
            <w:rStyle w:val="afff2"/>
          </w:rPr>
          <w:t xml:space="preserve">　</w:t>
        </w:r>
        <w:r w:rsidR="000459FC" w:rsidRPr="000459FC">
          <w:rPr>
            <w:rStyle w:val="afff2"/>
            <w:rFonts w:hint="eastAsia"/>
          </w:rPr>
          <w:t>企业物资采购管理检查督导程序示范</w:t>
        </w:r>
        <w:r w:rsidR="000459FC" w:rsidRPr="000459FC">
          <w:rPr>
            <w:noProof/>
            <w:webHidden/>
          </w:rPr>
          <w:tab/>
        </w:r>
        <w:r w:rsidRPr="000459FC">
          <w:rPr>
            <w:noProof/>
            <w:webHidden/>
          </w:rPr>
          <w:fldChar w:fldCharType="begin" w:fldLock="1"/>
        </w:r>
        <w:r w:rsidR="000459FC" w:rsidRPr="000459FC">
          <w:rPr>
            <w:noProof/>
            <w:webHidden/>
          </w:rPr>
          <w:instrText xml:space="preserve"> PAGEREF _Toc27751304 \h </w:instrText>
        </w:r>
        <w:r w:rsidRPr="000459FC">
          <w:rPr>
            <w:noProof/>
            <w:webHidden/>
          </w:rPr>
        </w:r>
        <w:r w:rsidRPr="000459FC">
          <w:rPr>
            <w:noProof/>
            <w:webHidden/>
          </w:rPr>
          <w:fldChar w:fldCharType="separate"/>
        </w:r>
        <w:r w:rsidR="000459FC" w:rsidRPr="000459FC">
          <w:rPr>
            <w:noProof/>
            <w:webHidden/>
          </w:rPr>
          <w:t>26</w:t>
        </w:r>
        <w:r w:rsidRPr="000459FC">
          <w:rPr>
            <w:noProof/>
            <w:webHidden/>
          </w:rPr>
          <w:fldChar w:fldCharType="end"/>
        </w:r>
      </w:hyperlink>
    </w:p>
    <w:p w:rsidR="000459FC" w:rsidRPr="000459FC" w:rsidRDefault="00F94DC6" w:rsidP="000459FC">
      <w:pPr>
        <w:pStyle w:val="afe"/>
      </w:pPr>
      <w:r w:rsidRPr="000459FC">
        <w:fldChar w:fldCharType="end"/>
      </w:r>
    </w:p>
    <w:p w:rsidR="00D25F4D" w:rsidRPr="00D8736E" w:rsidRDefault="00D25F4D" w:rsidP="00D25F4D">
      <w:pPr>
        <w:pStyle w:val="affffc"/>
        <w:rPr>
          <w:color w:val="000000"/>
        </w:rPr>
      </w:pPr>
      <w:bookmarkStart w:id="7" w:name="_Toc27751229"/>
      <w:r w:rsidRPr="00D8736E">
        <w:rPr>
          <w:rFonts w:hint="eastAsia"/>
          <w:color w:val="000000"/>
        </w:rPr>
        <w:lastRenderedPageBreak/>
        <w:t>前</w:t>
      </w:r>
      <w:bookmarkStart w:id="8" w:name="BKQY"/>
      <w:r w:rsidRPr="00D8736E">
        <w:rPr>
          <w:rFonts w:ascii="MS Mincho" w:eastAsia="MS Mincho" w:hAnsi="MS Mincho" w:cs="MS Mincho" w:hint="eastAsia"/>
          <w:color w:val="000000"/>
        </w:rPr>
        <w:t> </w:t>
      </w:r>
      <w:r w:rsidRPr="00D8736E">
        <w:rPr>
          <w:rFonts w:ascii="MS Mincho" w:eastAsia="MS Mincho" w:hAnsi="MS Mincho" w:cs="MS Mincho" w:hint="eastAsia"/>
          <w:color w:val="000000"/>
        </w:rPr>
        <w:t> </w:t>
      </w:r>
      <w:r w:rsidRPr="00D8736E">
        <w:rPr>
          <w:rFonts w:hint="eastAsia"/>
          <w:color w:val="000000"/>
        </w:rPr>
        <w:t>言</w:t>
      </w:r>
      <w:bookmarkEnd w:id="1"/>
      <w:bookmarkEnd w:id="0"/>
      <w:bookmarkEnd w:id="7"/>
      <w:bookmarkEnd w:id="8"/>
    </w:p>
    <w:p w:rsidR="00D25F4D" w:rsidRPr="00D8736E" w:rsidRDefault="00D25F4D" w:rsidP="00D25F4D">
      <w:pPr>
        <w:widowControl/>
        <w:autoSpaceDE w:val="0"/>
        <w:autoSpaceDN w:val="0"/>
        <w:rPr>
          <w:rFonts w:ascii="宋体"/>
          <w:color w:val="000000"/>
          <w:kern w:val="0"/>
          <w:szCs w:val="21"/>
        </w:rPr>
      </w:pPr>
      <w:r w:rsidRPr="00D8736E">
        <w:rPr>
          <w:rFonts w:ascii="宋体" w:hAnsi="宋体" w:hint="eastAsia"/>
          <w:color w:val="000000"/>
          <w:kern w:val="0"/>
          <w:szCs w:val="21"/>
        </w:rPr>
        <w:t>本标准按照</w:t>
      </w:r>
      <w:r w:rsidRPr="00D8736E">
        <w:rPr>
          <w:rFonts w:ascii="宋体" w:hint="eastAsia"/>
          <w:color w:val="000000"/>
          <w:kern w:val="0"/>
          <w:szCs w:val="21"/>
        </w:rPr>
        <w:t>GB/T 1.1—2009的规则起草。</w:t>
      </w:r>
    </w:p>
    <w:p w:rsidR="00D25F4D" w:rsidRPr="00D8736E" w:rsidRDefault="00D25F4D" w:rsidP="00D25F4D">
      <w:pPr>
        <w:widowControl/>
        <w:autoSpaceDE w:val="0"/>
        <w:autoSpaceDN w:val="0"/>
        <w:rPr>
          <w:rFonts w:ascii="宋体"/>
          <w:color w:val="000000"/>
          <w:kern w:val="0"/>
          <w:szCs w:val="21"/>
        </w:rPr>
      </w:pPr>
      <w:r w:rsidRPr="00D8736E">
        <w:rPr>
          <w:rFonts w:ascii="宋体" w:hAnsi="宋体" w:hint="eastAsia"/>
          <w:color w:val="000000"/>
          <w:kern w:val="0"/>
          <w:szCs w:val="21"/>
        </w:rPr>
        <w:t>本标准由中国物流与采购联合会提出。</w:t>
      </w:r>
    </w:p>
    <w:p w:rsidR="00D25F4D" w:rsidRPr="00D8736E" w:rsidRDefault="00D25F4D" w:rsidP="00D25F4D">
      <w:pPr>
        <w:widowControl/>
        <w:autoSpaceDE w:val="0"/>
        <w:autoSpaceDN w:val="0"/>
        <w:rPr>
          <w:rFonts w:ascii="宋体"/>
          <w:color w:val="000000"/>
          <w:kern w:val="0"/>
          <w:szCs w:val="21"/>
        </w:rPr>
      </w:pPr>
      <w:r w:rsidRPr="00D8736E">
        <w:rPr>
          <w:rFonts w:ascii="宋体" w:hAnsi="宋体" w:hint="eastAsia"/>
          <w:color w:val="000000"/>
          <w:kern w:val="0"/>
          <w:szCs w:val="21"/>
        </w:rPr>
        <w:t>本标准由中国物流与采购联合会团体标准化技术委员会归口。</w:t>
      </w:r>
    </w:p>
    <w:p w:rsidR="00D25F4D" w:rsidRPr="00D8736E" w:rsidRDefault="00D25F4D" w:rsidP="00D25F4D">
      <w:pPr>
        <w:widowControl/>
        <w:autoSpaceDE w:val="0"/>
        <w:autoSpaceDN w:val="0"/>
        <w:rPr>
          <w:rFonts w:ascii="宋体"/>
          <w:color w:val="000000"/>
          <w:kern w:val="0"/>
          <w:szCs w:val="21"/>
        </w:rPr>
      </w:pPr>
      <w:r w:rsidRPr="00D8736E">
        <w:rPr>
          <w:rFonts w:ascii="宋体" w:hAnsi="宋体" w:hint="eastAsia"/>
          <w:color w:val="000000"/>
          <w:kern w:val="0"/>
          <w:szCs w:val="21"/>
        </w:rPr>
        <w:t>本标准起草单位：中国物流与采购联合会公共采购分会、国家电网有限企业、招商局集团招投标中心、中国航空集团有限企业、北京首创股份有限企业、广东粤港供水有限企业、内蒙古蒙牛乳业</w:t>
      </w:r>
      <w:r w:rsidRPr="00D8736E">
        <w:rPr>
          <w:rFonts w:ascii="宋体" w:hint="eastAsia"/>
          <w:color w:val="000000"/>
          <w:kern w:val="0"/>
          <w:szCs w:val="21"/>
        </w:rPr>
        <w:t>(集团)股份有限企业、中国公共采购有限企业、北京筑龙信息技术有限责任企业。</w:t>
      </w:r>
    </w:p>
    <w:p w:rsidR="00D25F4D" w:rsidRPr="00D8736E" w:rsidRDefault="00D25F4D" w:rsidP="00D25F4D">
      <w:pPr>
        <w:pStyle w:val="afe"/>
        <w:ind w:firstLineChars="0" w:firstLine="0"/>
        <w:rPr>
          <w:rFonts w:hAnsi="宋体"/>
          <w:color w:val="000000"/>
          <w:szCs w:val="21"/>
        </w:rPr>
      </w:pPr>
      <w:r w:rsidRPr="00D8736E">
        <w:rPr>
          <w:rFonts w:hAnsi="宋体" w:hint="eastAsia"/>
          <w:color w:val="000000"/>
          <w:szCs w:val="21"/>
        </w:rPr>
        <w:t>本标准主要起草人：</w:t>
      </w:r>
    </w:p>
    <w:p w:rsidR="00D25F4D" w:rsidRPr="00D8736E" w:rsidRDefault="00D25F4D" w:rsidP="00D25F4D">
      <w:pPr>
        <w:pStyle w:val="afe"/>
        <w:ind w:firstLineChars="0" w:firstLine="0"/>
        <w:rPr>
          <w:rFonts w:hAnsi="宋体"/>
          <w:color w:val="000000"/>
          <w:szCs w:val="21"/>
        </w:rPr>
      </w:pPr>
    </w:p>
    <w:p w:rsidR="00D25F4D" w:rsidRPr="00D8736E" w:rsidRDefault="00D25F4D" w:rsidP="00D25F4D">
      <w:pPr>
        <w:pStyle w:val="afe"/>
        <w:ind w:firstLineChars="0" w:firstLine="0"/>
        <w:rPr>
          <w:color w:val="000000"/>
        </w:rPr>
      </w:pPr>
      <w:r w:rsidRPr="00D8736E">
        <w:rPr>
          <w:rFonts w:ascii="黑体" w:eastAsia="黑体" w:hAnsi="黑体" w:hint="eastAsia"/>
          <w:b/>
          <w:bCs/>
          <w:color w:val="000000"/>
          <w:szCs w:val="21"/>
        </w:rPr>
        <w:t>声明：本标准的知识产权归属于中国物流与采购联合会，未经中国物流与采购联合会同意，不得印刷、销售。任何组织、个人使用本标准开展认证、检测等活动应经中国物流与采购联合会批准授权。</w:t>
      </w:r>
    </w:p>
    <w:p w:rsidR="00D25F4D" w:rsidRPr="00D8736E" w:rsidRDefault="00D25F4D" w:rsidP="00D25F4D">
      <w:pPr>
        <w:pStyle w:val="afe"/>
        <w:rPr>
          <w:color w:val="000000"/>
        </w:rPr>
        <w:sectPr w:rsidR="00D25F4D" w:rsidRPr="00D8736E" w:rsidSect="00B777A4">
          <w:headerReference w:type="default" r:id="rId8"/>
          <w:footerReference w:type="default" r:id="rId9"/>
          <w:pgSz w:w="11906" w:h="16838" w:code="9"/>
          <w:pgMar w:top="567" w:right="1134" w:bottom="1134" w:left="1418" w:header="1418" w:footer="1134" w:gutter="0"/>
          <w:pgNumType w:fmt="upperRoman" w:start="1"/>
          <w:cols w:space="425"/>
          <w:formProt w:val="0"/>
          <w:titlePg/>
          <w:docGrid w:type="lines" w:linePitch="312"/>
        </w:sectPr>
      </w:pPr>
    </w:p>
    <w:p w:rsidR="00F34B99" w:rsidRPr="00D8736E" w:rsidRDefault="00D25F4D" w:rsidP="00F34B99">
      <w:pPr>
        <w:pStyle w:val="aff1"/>
        <w:rPr>
          <w:color w:val="000000"/>
        </w:rPr>
      </w:pPr>
      <w:r w:rsidRPr="00D8736E">
        <w:rPr>
          <w:rFonts w:hAnsi="黑体" w:hint="eastAsia"/>
          <w:color w:val="000000"/>
          <w:szCs w:val="32"/>
        </w:rPr>
        <w:lastRenderedPageBreak/>
        <w:t>国有企业采购管理规范</w:t>
      </w:r>
    </w:p>
    <w:p w:rsidR="00F34B99" w:rsidRPr="00D8736E" w:rsidRDefault="00F34B99" w:rsidP="00B777A4">
      <w:pPr>
        <w:pStyle w:val="a0"/>
        <w:spacing w:before="312" w:after="312"/>
        <w:ind w:left="0"/>
        <w:rPr>
          <w:color w:val="000000"/>
        </w:rPr>
      </w:pPr>
      <w:bookmarkStart w:id="9" w:name="_Toc27733507"/>
      <w:bookmarkStart w:id="10" w:name="_Toc27733550"/>
      <w:bookmarkStart w:id="11" w:name="_Toc27751230"/>
      <w:r w:rsidRPr="00D8736E">
        <w:rPr>
          <w:rFonts w:hint="eastAsia"/>
          <w:color w:val="000000"/>
        </w:rPr>
        <w:t>范围</w:t>
      </w:r>
      <w:bookmarkEnd w:id="9"/>
      <w:bookmarkEnd w:id="10"/>
      <w:bookmarkEnd w:id="11"/>
    </w:p>
    <w:p w:rsidR="00D25F4D" w:rsidRPr="00D8736E" w:rsidRDefault="00D25F4D" w:rsidP="00D25F4D">
      <w:pPr>
        <w:pStyle w:val="afe"/>
        <w:rPr>
          <w:color w:val="000000"/>
        </w:rPr>
      </w:pPr>
      <w:r w:rsidRPr="00D8736E">
        <w:rPr>
          <w:rFonts w:hint="eastAsia"/>
          <w:color w:val="000000"/>
        </w:rPr>
        <w:t>本标准规定了国有企业（以下简称“企业”）采购管理的一般规则和要求。</w:t>
      </w:r>
    </w:p>
    <w:p w:rsidR="00D25F4D" w:rsidRPr="00D8736E" w:rsidRDefault="00D25F4D" w:rsidP="00D25F4D">
      <w:pPr>
        <w:pStyle w:val="afe"/>
        <w:rPr>
          <w:color w:val="000000"/>
        </w:rPr>
      </w:pPr>
      <w:r w:rsidRPr="00D8736E">
        <w:rPr>
          <w:rFonts w:hint="eastAsia"/>
          <w:color w:val="000000"/>
        </w:rPr>
        <w:t>本标准适用于中华人民共和国境内国有企业的采购管理活动。国有企业参股的混合制企业可参照执行。</w:t>
      </w:r>
    </w:p>
    <w:p w:rsidR="00F34B99" w:rsidRPr="00D8736E" w:rsidRDefault="00D25F4D" w:rsidP="00D25F4D">
      <w:pPr>
        <w:pStyle w:val="afe"/>
        <w:rPr>
          <w:color w:val="000000"/>
        </w:rPr>
      </w:pPr>
      <w:r w:rsidRPr="00D8736E">
        <w:rPr>
          <w:rFonts w:hint="eastAsia"/>
          <w:color w:val="000000"/>
        </w:rPr>
        <w:t>本标准应和《国有企业采购操作规范》T/CFLP  0016-2019 联合使用。</w:t>
      </w:r>
    </w:p>
    <w:p w:rsidR="00F34B99" w:rsidRPr="00D8736E" w:rsidRDefault="00D25F4D" w:rsidP="00B777A4">
      <w:pPr>
        <w:pStyle w:val="a0"/>
        <w:spacing w:before="312" w:after="312"/>
        <w:ind w:left="0"/>
        <w:rPr>
          <w:color w:val="000000"/>
        </w:rPr>
      </w:pPr>
      <w:bookmarkStart w:id="12" w:name="_Toc27733508"/>
      <w:bookmarkStart w:id="13" w:name="_Toc27733551"/>
      <w:bookmarkStart w:id="14" w:name="_Toc27751231"/>
      <w:r w:rsidRPr="00D8736E">
        <w:rPr>
          <w:rFonts w:hint="eastAsia"/>
          <w:color w:val="000000"/>
        </w:rPr>
        <w:t>术语和定义</w:t>
      </w:r>
      <w:bookmarkEnd w:id="12"/>
      <w:bookmarkEnd w:id="13"/>
      <w:bookmarkEnd w:id="14"/>
    </w:p>
    <w:p w:rsidR="00F34B99" w:rsidRPr="00D8736E" w:rsidRDefault="00F34B99" w:rsidP="00D25F4D">
      <w:pPr>
        <w:widowControl/>
        <w:autoSpaceDE w:val="0"/>
        <w:autoSpaceDN w:val="0"/>
        <w:ind w:firstLine="420"/>
        <w:rPr>
          <w:rFonts w:ascii="宋体" w:hAnsi="宋体"/>
          <w:color w:val="000000"/>
          <w:kern w:val="0"/>
          <w:szCs w:val="21"/>
        </w:rPr>
      </w:pPr>
      <w:r w:rsidRPr="00D8736E">
        <w:rPr>
          <w:rFonts w:hint="eastAsia"/>
          <w:color w:val="000000"/>
        </w:rPr>
        <w:t>下列</w:t>
      </w:r>
      <w:r w:rsidR="00D25F4D" w:rsidRPr="00D8736E">
        <w:rPr>
          <w:rFonts w:ascii="宋体" w:hAnsi="宋体" w:hint="eastAsia"/>
          <w:color w:val="000000"/>
          <w:kern w:val="0"/>
          <w:szCs w:val="21"/>
        </w:rPr>
        <w:t>术语和定义适用于本文件。</w:t>
      </w:r>
    </w:p>
    <w:p w:rsidR="00D25F4D" w:rsidRPr="00D8736E" w:rsidRDefault="00D25F4D" w:rsidP="00B777A4">
      <w:pPr>
        <w:pStyle w:val="a1"/>
        <w:spacing w:before="156" w:after="156"/>
        <w:rPr>
          <w:color w:val="000000"/>
        </w:rPr>
      </w:pPr>
      <w:bookmarkStart w:id="15" w:name="_Toc27733509"/>
      <w:bookmarkStart w:id="16" w:name="_Toc27733552"/>
      <w:bookmarkStart w:id="17" w:name="_Toc27751232"/>
      <w:bookmarkEnd w:id="15"/>
      <w:bookmarkEnd w:id="16"/>
      <w:bookmarkEnd w:id="17"/>
    </w:p>
    <w:p w:rsidR="00D25F4D" w:rsidRPr="00D8736E" w:rsidRDefault="00D25F4D" w:rsidP="00D25F4D">
      <w:pPr>
        <w:pStyle w:val="afe"/>
        <w:rPr>
          <w:rFonts w:ascii="黑体" w:eastAsia="黑体" w:hAnsi="黑体"/>
          <w:color w:val="000000"/>
        </w:rPr>
      </w:pPr>
      <w:r w:rsidRPr="00D8736E">
        <w:rPr>
          <w:rFonts w:ascii="黑体" w:eastAsia="黑体" w:hAnsi="黑体" w:hint="eastAsia"/>
          <w:color w:val="000000"/>
        </w:rPr>
        <w:t>非依法必须招标项目  Project not subject to tender according to law</w:t>
      </w:r>
    </w:p>
    <w:p w:rsidR="00D25F4D" w:rsidRPr="00D8736E" w:rsidRDefault="00D25F4D" w:rsidP="00D25F4D">
      <w:pPr>
        <w:pStyle w:val="afe"/>
        <w:rPr>
          <w:rFonts w:ascii="黑体" w:eastAsia="黑体"/>
          <w:color w:val="000000"/>
        </w:rPr>
      </w:pPr>
      <w:r w:rsidRPr="00D8736E">
        <w:rPr>
          <w:rFonts w:hint="eastAsia"/>
          <w:color w:val="000000"/>
        </w:rPr>
        <w:t>法律规定必须进行招标之外的，可采用招标方式进行，执行招标投标法规的一般性条款；也可采用其他采购方式进行的采购项目。</w:t>
      </w:r>
    </w:p>
    <w:p w:rsidR="00F34B99" w:rsidRPr="00D8736E" w:rsidRDefault="00F34B99" w:rsidP="00B777A4">
      <w:pPr>
        <w:pStyle w:val="a1"/>
        <w:spacing w:before="156" w:after="156"/>
        <w:rPr>
          <w:color w:val="000000"/>
        </w:rPr>
      </w:pPr>
      <w:bookmarkStart w:id="18" w:name="_Toc27733510"/>
      <w:bookmarkStart w:id="19" w:name="_Toc27733553"/>
      <w:bookmarkStart w:id="20" w:name="_Toc27751233"/>
      <w:bookmarkEnd w:id="18"/>
      <w:bookmarkEnd w:id="19"/>
      <w:bookmarkEnd w:id="20"/>
    </w:p>
    <w:p w:rsidR="00D25F4D" w:rsidRPr="00D8736E" w:rsidRDefault="00D25F4D" w:rsidP="000B574D">
      <w:pPr>
        <w:pStyle w:val="afe"/>
        <w:rPr>
          <w:rFonts w:ascii="黑体" w:eastAsia="黑体" w:hAnsi="黑体"/>
          <w:color w:val="000000"/>
        </w:rPr>
      </w:pPr>
      <w:r w:rsidRPr="00D8736E">
        <w:rPr>
          <w:rFonts w:ascii="黑体" w:eastAsia="黑体" w:hAnsi="黑体" w:hint="eastAsia"/>
          <w:color w:val="000000"/>
        </w:rPr>
        <w:t>采购管理决策部门/机构 Enterprise procurement management department</w:t>
      </w:r>
    </w:p>
    <w:p w:rsidR="00D25F4D" w:rsidRPr="00D8736E" w:rsidRDefault="00D25F4D" w:rsidP="000B574D">
      <w:pPr>
        <w:pStyle w:val="afe"/>
        <w:rPr>
          <w:rFonts w:hAnsi="宋体"/>
          <w:color w:val="000000"/>
          <w:szCs w:val="21"/>
        </w:rPr>
      </w:pPr>
      <w:r w:rsidRPr="00D8736E">
        <w:rPr>
          <w:rFonts w:hAnsi="宋体" w:hint="eastAsia"/>
          <w:color w:val="000000"/>
          <w:szCs w:val="21"/>
        </w:rPr>
        <w:t>企业采购管理重大事项的协调、决策部门或机构。</w:t>
      </w:r>
    </w:p>
    <w:p w:rsidR="00D25F4D" w:rsidRPr="00D8736E" w:rsidRDefault="00D25F4D" w:rsidP="00B777A4">
      <w:pPr>
        <w:pStyle w:val="a1"/>
        <w:spacing w:before="156" w:after="156"/>
        <w:rPr>
          <w:color w:val="000000"/>
        </w:rPr>
      </w:pPr>
      <w:bookmarkStart w:id="21" w:name="_Toc27733511"/>
      <w:bookmarkStart w:id="22" w:name="_Toc27733554"/>
      <w:bookmarkStart w:id="23" w:name="_Toc27751234"/>
      <w:bookmarkEnd w:id="21"/>
      <w:bookmarkEnd w:id="22"/>
      <w:bookmarkEnd w:id="23"/>
    </w:p>
    <w:p w:rsidR="00D25F4D" w:rsidRPr="00D8736E" w:rsidRDefault="00D25F4D" w:rsidP="000B574D">
      <w:pPr>
        <w:pStyle w:val="afe"/>
        <w:rPr>
          <w:rFonts w:ascii="黑体" w:eastAsia="黑体" w:hAnsi="黑体"/>
          <w:color w:val="000000"/>
        </w:rPr>
      </w:pPr>
      <w:r w:rsidRPr="00D8736E">
        <w:rPr>
          <w:rFonts w:ascii="黑体" w:eastAsia="黑体" w:hAnsi="黑体" w:hint="eastAsia"/>
          <w:color w:val="000000"/>
        </w:rPr>
        <w:t>采购管理部门/机构  Enterprise procurement management</w:t>
      </w:r>
    </w:p>
    <w:p w:rsidR="00D25F4D" w:rsidRPr="00D8736E" w:rsidRDefault="00D25F4D" w:rsidP="000B574D">
      <w:pPr>
        <w:pStyle w:val="afe"/>
        <w:rPr>
          <w:rFonts w:hAnsi="宋体"/>
          <w:color w:val="000000"/>
        </w:rPr>
      </w:pPr>
      <w:r w:rsidRPr="00D8736E">
        <w:rPr>
          <w:rFonts w:hAnsi="宋体" w:hint="eastAsia"/>
          <w:color w:val="000000"/>
        </w:rPr>
        <w:t>依据采购管理决策部门/机构制定审议的制度机制，承担企业采购日常管理职能的部门或机构。</w:t>
      </w:r>
    </w:p>
    <w:p w:rsidR="00D25F4D" w:rsidRPr="00D8736E" w:rsidRDefault="00D25F4D" w:rsidP="00B777A4">
      <w:pPr>
        <w:pStyle w:val="a1"/>
        <w:spacing w:before="156" w:after="156"/>
        <w:rPr>
          <w:color w:val="000000"/>
        </w:rPr>
      </w:pPr>
      <w:bookmarkStart w:id="24" w:name="_Toc27733512"/>
      <w:bookmarkStart w:id="25" w:name="_Toc27733555"/>
      <w:bookmarkStart w:id="26" w:name="_Toc27751235"/>
      <w:bookmarkEnd w:id="24"/>
      <w:bookmarkEnd w:id="25"/>
      <w:bookmarkEnd w:id="26"/>
    </w:p>
    <w:p w:rsidR="00D25F4D" w:rsidRPr="00D8736E" w:rsidRDefault="00D25F4D" w:rsidP="000B574D">
      <w:pPr>
        <w:pStyle w:val="afe"/>
        <w:rPr>
          <w:rFonts w:ascii="黑体" w:eastAsia="黑体"/>
          <w:color w:val="000000"/>
          <w:szCs w:val="21"/>
        </w:rPr>
      </w:pPr>
      <w:r w:rsidRPr="00D8736E">
        <w:rPr>
          <w:rFonts w:ascii="黑体" w:eastAsia="黑体" w:hint="eastAsia"/>
          <w:color w:val="000000"/>
          <w:szCs w:val="21"/>
        </w:rPr>
        <w:t>采购执行部门/机构  Enterprise procurement execution department</w:t>
      </w:r>
    </w:p>
    <w:p w:rsidR="00D25F4D" w:rsidRPr="00D8736E" w:rsidRDefault="000B574D" w:rsidP="00D25F4D">
      <w:pPr>
        <w:pStyle w:val="afe"/>
        <w:rPr>
          <w:rFonts w:hAnsi="宋体"/>
          <w:color w:val="000000"/>
          <w:szCs w:val="21"/>
        </w:rPr>
      </w:pPr>
      <w:r w:rsidRPr="00D8736E">
        <w:rPr>
          <w:rFonts w:hAnsi="宋体" w:hint="eastAsia"/>
          <w:color w:val="000000"/>
          <w:szCs w:val="21"/>
        </w:rPr>
        <w:t>依据企业制度规定执行采购任务的部门或机构。</w:t>
      </w:r>
    </w:p>
    <w:p w:rsidR="000B574D" w:rsidRPr="00D8736E" w:rsidRDefault="000B574D" w:rsidP="00B777A4">
      <w:pPr>
        <w:pStyle w:val="a1"/>
        <w:spacing w:before="156" w:after="156"/>
        <w:rPr>
          <w:color w:val="000000"/>
        </w:rPr>
      </w:pPr>
      <w:bookmarkStart w:id="27" w:name="_Toc27733513"/>
      <w:bookmarkStart w:id="28" w:name="_Toc27733556"/>
      <w:bookmarkStart w:id="29" w:name="_Toc27751236"/>
      <w:bookmarkEnd w:id="27"/>
      <w:bookmarkEnd w:id="28"/>
      <w:bookmarkEnd w:id="29"/>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采购需求单位  Procurement requirement department</w:t>
      </w:r>
    </w:p>
    <w:p w:rsidR="000B574D" w:rsidRPr="00D8736E" w:rsidRDefault="000B574D" w:rsidP="000B574D">
      <w:pPr>
        <w:pStyle w:val="afe"/>
        <w:rPr>
          <w:color w:val="000000"/>
        </w:rPr>
      </w:pPr>
      <w:r w:rsidRPr="00D8736E">
        <w:rPr>
          <w:rFonts w:hint="eastAsia"/>
          <w:color w:val="000000"/>
        </w:rPr>
        <w:t>企业内提出采购需求的部门或机构。</w:t>
      </w:r>
    </w:p>
    <w:p w:rsidR="000B574D" w:rsidRPr="00D8736E" w:rsidRDefault="000B574D" w:rsidP="00B777A4">
      <w:pPr>
        <w:pStyle w:val="a1"/>
        <w:spacing w:before="156" w:after="156"/>
        <w:rPr>
          <w:color w:val="000000"/>
        </w:rPr>
      </w:pPr>
      <w:bookmarkStart w:id="30" w:name="_Toc27733514"/>
      <w:bookmarkStart w:id="31" w:name="_Toc27733557"/>
      <w:bookmarkStart w:id="32" w:name="_Toc27751237"/>
      <w:bookmarkEnd w:id="30"/>
      <w:bookmarkEnd w:id="31"/>
      <w:bookmarkEnd w:id="32"/>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供应商  supplier</w:t>
      </w:r>
    </w:p>
    <w:p w:rsidR="000B574D" w:rsidRPr="00D8736E" w:rsidRDefault="000B574D" w:rsidP="000B574D">
      <w:pPr>
        <w:pStyle w:val="afe"/>
        <w:rPr>
          <w:color w:val="000000"/>
        </w:rPr>
      </w:pPr>
      <w:r w:rsidRPr="00D8736E">
        <w:rPr>
          <w:rFonts w:hint="eastAsia"/>
          <w:color w:val="000000"/>
        </w:rPr>
        <w:t>为采购人提供工程、货物和服务的承包商、供货商和服务商。</w:t>
      </w:r>
    </w:p>
    <w:p w:rsidR="000B574D" w:rsidRPr="00D8736E" w:rsidRDefault="000B574D" w:rsidP="00BA4111">
      <w:pPr>
        <w:pStyle w:val="affa"/>
        <w:rPr>
          <w:color w:val="000000"/>
          <w:szCs w:val="21"/>
        </w:rPr>
      </w:pPr>
      <w:r w:rsidRPr="00D8736E">
        <w:rPr>
          <w:rFonts w:hint="eastAsia"/>
          <w:color w:val="000000"/>
        </w:rPr>
        <w:t>在招标投标活动中称为投标人。</w:t>
      </w:r>
    </w:p>
    <w:p w:rsidR="000B574D" w:rsidRPr="00D8736E" w:rsidRDefault="000B574D" w:rsidP="00B777A4">
      <w:pPr>
        <w:pStyle w:val="a1"/>
        <w:spacing w:before="156" w:after="156"/>
        <w:rPr>
          <w:color w:val="000000"/>
        </w:rPr>
      </w:pPr>
      <w:bookmarkStart w:id="33" w:name="_Toc27733515"/>
      <w:bookmarkStart w:id="34" w:name="_Toc27733558"/>
      <w:bookmarkStart w:id="35" w:name="_Toc27751238"/>
      <w:bookmarkEnd w:id="33"/>
      <w:bookmarkEnd w:id="34"/>
      <w:bookmarkEnd w:id="35"/>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lastRenderedPageBreak/>
        <w:t>供应商信用管理 supplier credit management</w:t>
      </w:r>
    </w:p>
    <w:p w:rsidR="000B574D" w:rsidRPr="00D8736E" w:rsidRDefault="000B574D" w:rsidP="000B574D">
      <w:pPr>
        <w:pStyle w:val="afe"/>
        <w:rPr>
          <w:color w:val="000000"/>
        </w:rPr>
      </w:pPr>
      <w:r w:rsidRPr="00D8736E">
        <w:rPr>
          <w:rFonts w:hint="eastAsia"/>
          <w:color w:val="000000"/>
        </w:rPr>
        <w:t>企业对供应商的信用风险进行防范控制的管理技术、业务操作及相关的制度安排。</w:t>
      </w:r>
    </w:p>
    <w:p w:rsidR="000B574D" w:rsidRPr="00D8736E" w:rsidRDefault="000B574D" w:rsidP="00B777A4">
      <w:pPr>
        <w:pStyle w:val="a1"/>
        <w:spacing w:before="156" w:after="156"/>
        <w:rPr>
          <w:color w:val="000000"/>
        </w:rPr>
      </w:pPr>
      <w:bookmarkStart w:id="36" w:name="_Toc27733516"/>
      <w:bookmarkStart w:id="37" w:name="_Toc27733559"/>
      <w:bookmarkStart w:id="38" w:name="_Toc27751239"/>
      <w:bookmarkEnd w:id="36"/>
      <w:bookmarkEnd w:id="37"/>
      <w:bookmarkEnd w:id="38"/>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采购管理 procurement management</w:t>
      </w:r>
    </w:p>
    <w:p w:rsidR="000B574D" w:rsidRPr="00D8736E" w:rsidRDefault="000B574D" w:rsidP="000B574D">
      <w:pPr>
        <w:pStyle w:val="afe"/>
        <w:rPr>
          <w:color w:val="000000"/>
        </w:rPr>
      </w:pPr>
      <w:r w:rsidRPr="00D8736E">
        <w:rPr>
          <w:rFonts w:hint="eastAsia"/>
          <w:color w:val="000000"/>
        </w:rPr>
        <w:t>从采购权限分配、采购计划归集或采购预算编制、采购组织形式和采购方式选择、采购实施、供应商确定、采购合同签订与履行、采购供应组织、采购结算与支付到采购评价与监督等采购活动全过程的管理。</w:t>
      </w:r>
    </w:p>
    <w:p w:rsidR="000B574D" w:rsidRPr="00D8736E" w:rsidRDefault="000B574D" w:rsidP="00B777A4">
      <w:pPr>
        <w:pStyle w:val="a1"/>
        <w:spacing w:before="156" w:after="156"/>
        <w:rPr>
          <w:color w:val="000000"/>
        </w:rPr>
      </w:pPr>
      <w:bookmarkStart w:id="39" w:name="_Toc27733517"/>
      <w:bookmarkStart w:id="40" w:name="_Toc27733560"/>
      <w:bookmarkStart w:id="41" w:name="_Toc27751240"/>
      <w:bookmarkEnd w:id="39"/>
      <w:bookmarkEnd w:id="40"/>
      <w:bookmarkEnd w:id="41"/>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 xml:space="preserve">采购战略管理  Procurement Strategies management </w:t>
      </w:r>
    </w:p>
    <w:p w:rsidR="000B574D" w:rsidRPr="00D8736E" w:rsidRDefault="000B574D" w:rsidP="000B574D">
      <w:pPr>
        <w:pStyle w:val="afe"/>
        <w:rPr>
          <w:color w:val="000000"/>
        </w:rPr>
      </w:pPr>
      <w:r w:rsidRPr="00D8736E">
        <w:rPr>
          <w:rFonts w:hint="eastAsia"/>
          <w:color w:val="000000"/>
        </w:rPr>
        <w:t>企业根据组织外部环境和内部条件设定企业的战略目标，为保证目标的正确落实和实现进行谋划，并依靠企业内部能力将这种谋划和决策付诸实施，以及在实施过程中进行控制的一个动态管理过程。</w:t>
      </w:r>
    </w:p>
    <w:p w:rsidR="000B574D" w:rsidRPr="00D8736E" w:rsidRDefault="000B574D" w:rsidP="00B777A4">
      <w:pPr>
        <w:pStyle w:val="a1"/>
        <w:spacing w:before="156" w:after="156"/>
        <w:rPr>
          <w:color w:val="000000"/>
        </w:rPr>
      </w:pPr>
      <w:bookmarkStart w:id="42" w:name="_Toc27733518"/>
      <w:bookmarkStart w:id="43" w:name="_Toc27733561"/>
      <w:bookmarkStart w:id="44" w:name="_Toc27751241"/>
      <w:bookmarkEnd w:id="42"/>
      <w:bookmarkEnd w:id="43"/>
      <w:bookmarkEnd w:id="44"/>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 xml:space="preserve">采购寻源管理procurement sourcing management </w:t>
      </w:r>
    </w:p>
    <w:p w:rsidR="000B574D" w:rsidRPr="00D8736E" w:rsidRDefault="000B574D" w:rsidP="000B574D">
      <w:pPr>
        <w:pStyle w:val="afe"/>
        <w:rPr>
          <w:color w:val="000000"/>
        </w:rPr>
      </w:pPr>
      <w:r w:rsidRPr="00D8736E">
        <w:rPr>
          <w:rFonts w:hint="eastAsia"/>
          <w:color w:val="000000"/>
        </w:rPr>
        <w:t>以企业总成本控制为导向，采用合理的采购寻源策略，及时把握成本明细关键控制点，建立成本联动机制获取最优成本的采购管理。</w:t>
      </w:r>
    </w:p>
    <w:p w:rsidR="000B574D" w:rsidRPr="00D8736E" w:rsidRDefault="000B574D" w:rsidP="00B777A4">
      <w:pPr>
        <w:pStyle w:val="a1"/>
        <w:spacing w:before="156" w:after="156"/>
        <w:rPr>
          <w:color w:val="000000"/>
        </w:rPr>
      </w:pPr>
      <w:bookmarkStart w:id="45" w:name="_Toc27733519"/>
      <w:bookmarkStart w:id="46" w:name="_Toc27733562"/>
      <w:bookmarkStart w:id="47" w:name="_Toc27751242"/>
      <w:bookmarkEnd w:id="45"/>
      <w:bookmarkEnd w:id="46"/>
      <w:bookmarkEnd w:id="47"/>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 xml:space="preserve">供应商异议 supplier questioning  </w:t>
      </w:r>
    </w:p>
    <w:p w:rsidR="000B574D" w:rsidRPr="00D8736E" w:rsidRDefault="000B574D" w:rsidP="000B574D">
      <w:pPr>
        <w:pStyle w:val="afe"/>
        <w:rPr>
          <w:color w:val="000000"/>
        </w:rPr>
      </w:pPr>
      <w:r w:rsidRPr="00D8736E">
        <w:rPr>
          <w:rFonts w:hint="eastAsia"/>
          <w:color w:val="000000"/>
          <w:shd w:val="clear" w:color="auto" w:fill="FFFFFF"/>
        </w:rPr>
        <w:t>供应商认为在采购活动存在显失公平或涉嫌违法并影响自身合法权益的情形，在规定期限内以书面形式向采购执行部门</w:t>
      </w:r>
      <w:r w:rsidRPr="00D8736E">
        <w:rPr>
          <w:rFonts w:ascii="Arial" w:hAnsi="Arial" w:hint="eastAsia"/>
          <w:color w:val="000000"/>
          <w:shd w:val="clear" w:color="auto" w:fill="FFFFFF"/>
        </w:rPr>
        <w:t>/</w:t>
      </w:r>
      <w:r w:rsidRPr="00D8736E">
        <w:rPr>
          <w:rFonts w:hint="eastAsia"/>
          <w:color w:val="000000"/>
          <w:shd w:val="clear" w:color="auto" w:fill="FFFFFF"/>
        </w:rPr>
        <w:t>机构提出异议并请求采购（招标）人答复的一种救济方式。</w:t>
      </w:r>
    </w:p>
    <w:p w:rsidR="000B574D" w:rsidRPr="00D8736E" w:rsidRDefault="000B574D" w:rsidP="00B777A4">
      <w:pPr>
        <w:pStyle w:val="a1"/>
        <w:spacing w:before="156" w:after="156"/>
        <w:rPr>
          <w:color w:val="000000"/>
        </w:rPr>
      </w:pPr>
      <w:bookmarkStart w:id="48" w:name="_Toc27733520"/>
      <w:bookmarkStart w:id="49" w:name="_Toc27733563"/>
      <w:bookmarkStart w:id="50" w:name="_Toc27751243"/>
      <w:bookmarkEnd w:id="48"/>
      <w:bookmarkEnd w:id="49"/>
      <w:bookmarkEnd w:id="50"/>
    </w:p>
    <w:p w:rsidR="000B574D" w:rsidRPr="00D8736E" w:rsidRDefault="000B574D" w:rsidP="000B574D">
      <w:pPr>
        <w:pStyle w:val="afe"/>
        <w:rPr>
          <w:rFonts w:ascii="黑体" w:eastAsia="黑体"/>
          <w:color w:val="000000"/>
          <w:szCs w:val="21"/>
        </w:rPr>
      </w:pPr>
      <w:r w:rsidRPr="00D8736E">
        <w:rPr>
          <w:rFonts w:ascii="黑体" w:eastAsia="黑体" w:hint="eastAsia"/>
          <w:color w:val="000000"/>
          <w:szCs w:val="21"/>
        </w:rPr>
        <w:t>供应商投诉 supplier complaint</w:t>
      </w:r>
    </w:p>
    <w:p w:rsidR="000B574D" w:rsidRPr="00D8736E" w:rsidRDefault="000B574D" w:rsidP="000B574D">
      <w:pPr>
        <w:pStyle w:val="afe"/>
        <w:rPr>
          <w:rFonts w:ascii="Arial" w:hAnsi="Arial"/>
          <w:color w:val="000000"/>
          <w:shd w:val="clear" w:color="auto" w:fill="FFFFFF"/>
        </w:rPr>
      </w:pPr>
      <w:r w:rsidRPr="00D8736E">
        <w:rPr>
          <w:rFonts w:hint="eastAsia"/>
          <w:color w:val="000000"/>
          <w:shd w:val="clear" w:color="auto" w:fill="FFFFFF"/>
        </w:rPr>
        <w:t>供应商认为采购活动存在涉嫌违法并影响自身合法权益的情形，在规定时间内以书面方式向企业采购管理部门</w:t>
      </w:r>
      <w:r w:rsidRPr="00D8736E">
        <w:rPr>
          <w:rFonts w:ascii="Arial" w:hAnsi="Arial" w:hint="eastAsia"/>
          <w:color w:val="000000"/>
          <w:shd w:val="clear" w:color="auto" w:fill="FFFFFF"/>
        </w:rPr>
        <w:t>/</w:t>
      </w:r>
      <w:r w:rsidRPr="00D8736E">
        <w:rPr>
          <w:rFonts w:hint="eastAsia"/>
          <w:color w:val="000000"/>
          <w:shd w:val="clear" w:color="auto" w:fill="FFFFFF"/>
        </w:rPr>
        <w:t>机构或上级部门</w:t>
      </w:r>
      <w:r w:rsidRPr="00D8736E">
        <w:rPr>
          <w:rFonts w:ascii="Arial" w:hAnsi="Arial" w:hint="eastAsia"/>
          <w:color w:val="000000"/>
          <w:shd w:val="clear" w:color="auto" w:fill="FFFFFF"/>
        </w:rPr>
        <w:t>/</w:t>
      </w:r>
      <w:r w:rsidRPr="00D8736E">
        <w:rPr>
          <w:rFonts w:hint="eastAsia"/>
          <w:color w:val="000000"/>
          <w:shd w:val="clear" w:color="auto" w:fill="FFFFFF"/>
        </w:rPr>
        <w:t>机构请求救济的一种方式。</w:t>
      </w:r>
    </w:p>
    <w:p w:rsidR="000B574D" w:rsidRPr="00D8736E" w:rsidRDefault="000B574D" w:rsidP="00B777A4">
      <w:pPr>
        <w:pStyle w:val="a0"/>
        <w:spacing w:before="312" w:after="312"/>
        <w:ind w:left="1984" w:hangingChars="945" w:hanging="1984"/>
        <w:rPr>
          <w:color w:val="000000"/>
        </w:rPr>
      </w:pPr>
      <w:bookmarkStart w:id="51" w:name="_Toc27733521"/>
      <w:bookmarkStart w:id="52" w:name="_Toc27733564"/>
      <w:bookmarkStart w:id="53" w:name="_Toc27751244"/>
      <w:r w:rsidRPr="00D8736E">
        <w:rPr>
          <w:rFonts w:hint="eastAsia"/>
          <w:color w:val="000000"/>
        </w:rPr>
        <w:t>采购组织管理</w:t>
      </w:r>
      <w:bookmarkEnd w:id="51"/>
      <w:bookmarkEnd w:id="52"/>
      <w:bookmarkEnd w:id="53"/>
    </w:p>
    <w:p w:rsidR="000B574D" w:rsidRPr="00D8736E" w:rsidRDefault="000B574D" w:rsidP="00B777A4">
      <w:pPr>
        <w:pStyle w:val="a1"/>
        <w:spacing w:before="156" w:after="156"/>
        <w:rPr>
          <w:color w:val="000000"/>
        </w:rPr>
      </w:pPr>
      <w:bookmarkStart w:id="54" w:name="_Toc27733522"/>
      <w:bookmarkStart w:id="55" w:name="_Toc27733565"/>
      <w:bookmarkStart w:id="56" w:name="_Toc27751245"/>
      <w:r w:rsidRPr="00D8736E">
        <w:rPr>
          <w:rFonts w:hint="eastAsia"/>
          <w:color w:val="000000"/>
        </w:rPr>
        <w:t>总则</w:t>
      </w:r>
      <w:bookmarkEnd w:id="54"/>
      <w:bookmarkEnd w:id="55"/>
      <w:bookmarkEnd w:id="56"/>
    </w:p>
    <w:p w:rsidR="000B574D" w:rsidRPr="00D8736E" w:rsidRDefault="000B574D" w:rsidP="000B574D">
      <w:pPr>
        <w:pStyle w:val="afe"/>
        <w:rPr>
          <w:color w:val="000000"/>
        </w:rPr>
      </w:pPr>
      <w:r w:rsidRPr="00D8736E">
        <w:rPr>
          <w:rFonts w:hint="eastAsia"/>
          <w:color w:val="000000"/>
        </w:rPr>
        <w:t>企业采购组织架构应依据以下原则设立：</w:t>
      </w:r>
    </w:p>
    <w:p w:rsidR="000B574D" w:rsidRPr="00D8736E" w:rsidRDefault="000B574D" w:rsidP="000B574D">
      <w:pPr>
        <w:pStyle w:val="a8"/>
        <w:rPr>
          <w:color w:val="000000"/>
        </w:rPr>
      </w:pPr>
      <w:r w:rsidRPr="00D8736E">
        <w:rPr>
          <w:rFonts w:hAnsi="宋体" w:hint="eastAsia"/>
          <w:color w:val="000000"/>
          <w:szCs w:val="21"/>
        </w:rPr>
        <w:t>管理、执行、监督三分离；</w:t>
      </w:r>
    </w:p>
    <w:p w:rsidR="000B574D" w:rsidRPr="00D8736E" w:rsidRDefault="000B574D" w:rsidP="000B574D">
      <w:pPr>
        <w:pStyle w:val="a8"/>
        <w:rPr>
          <w:color w:val="000000"/>
        </w:rPr>
      </w:pPr>
      <w:r w:rsidRPr="00D8736E">
        <w:rPr>
          <w:rFonts w:hAnsi="宋体" w:hint="eastAsia"/>
          <w:color w:val="000000"/>
          <w:szCs w:val="21"/>
        </w:rPr>
        <w:t>横向制约、纵向监督。</w:t>
      </w:r>
    </w:p>
    <w:p w:rsidR="000B574D" w:rsidRPr="00D8736E" w:rsidRDefault="000B574D" w:rsidP="000B574D">
      <w:pPr>
        <w:pStyle w:val="afe"/>
        <w:rPr>
          <w:color w:val="000000"/>
        </w:rPr>
      </w:pPr>
      <w:r w:rsidRPr="00D8736E">
        <w:rPr>
          <w:rFonts w:hint="eastAsia"/>
          <w:color w:val="000000"/>
        </w:rPr>
        <w:t>企业采购部门对内协调管理需求，对外整合管理供应商，通过理顺需求和供应，引领供应链管理。</w:t>
      </w:r>
    </w:p>
    <w:p w:rsidR="000B574D" w:rsidRPr="00D8736E" w:rsidRDefault="000B574D" w:rsidP="00B777A4">
      <w:pPr>
        <w:pStyle w:val="a1"/>
        <w:spacing w:before="156" w:after="156"/>
        <w:rPr>
          <w:rFonts w:hAnsi="黑体"/>
          <w:color w:val="000000"/>
        </w:rPr>
      </w:pPr>
      <w:bookmarkStart w:id="57" w:name="_Toc27733523"/>
      <w:bookmarkStart w:id="58" w:name="_Toc27733566"/>
      <w:bookmarkStart w:id="59" w:name="_Toc27751246"/>
      <w:r w:rsidRPr="00D8736E">
        <w:rPr>
          <w:rFonts w:hAnsi="黑体" w:hint="eastAsia"/>
          <w:color w:val="000000"/>
        </w:rPr>
        <w:t>采购管理体制</w:t>
      </w:r>
      <w:bookmarkEnd w:id="57"/>
      <w:bookmarkEnd w:id="58"/>
      <w:bookmarkEnd w:id="59"/>
    </w:p>
    <w:p w:rsidR="000B574D" w:rsidRPr="00D8736E" w:rsidRDefault="000B574D" w:rsidP="003E71F5">
      <w:pPr>
        <w:pStyle w:val="a2"/>
        <w:spacing w:before="156" w:after="156"/>
        <w:rPr>
          <w:rFonts w:hAnsi="黑体"/>
          <w:color w:val="000000"/>
        </w:rPr>
      </w:pPr>
      <w:bookmarkStart w:id="60" w:name="_Toc27733524"/>
      <w:r w:rsidRPr="00D8736E">
        <w:rPr>
          <w:rFonts w:hAnsi="黑体" w:hint="eastAsia"/>
          <w:color w:val="000000"/>
        </w:rPr>
        <w:t>一般规定</w:t>
      </w:r>
      <w:bookmarkEnd w:id="60"/>
    </w:p>
    <w:p w:rsidR="000B574D" w:rsidRPr="00D8736E" w:rsidRDefault="000B574D" w:rsidP="000B574D">
      <w:pPr>
        <w:pStyle w:val="afe"/>
        <w:rPr>
          <w:color w:val="000000"/>
          <w:szCs w:val="21"/>
        </w:rPr>
      </w:pPr>
      <w:r w:rsidRPr="00D8736E">
        <w:rPr>
          <w:rFonts w:hAnsi="宋体" w:hint="eastAsia"/>
          <w:color w:val="000000"/>
          <w:szCs w:val="21"/>
        </w:rPr>
        <w:t>采购管理组织可分为采购管理决策部门</w:t>
      </w:r>
      <w:r w:rsidRPr="00D8736E">
        <w:rPr>
          <w:rFonts w:hint="eastAsia"/>
          <w:color w:val="000000"/>
          <w:szCs w:val="21"/>
        </w:rPr>
        <w:t>/机构和采购管理部门/机构。</w:t>
      </w:r>
    </w:p>
    <w:p w:rsidR="000B574D" w:rsidRPr="00D8736E" w:rsidRDefault="000B574D" w:rsidP="000B574D">
      <w:pPr>
        <w:pStyle w:val="a8"/>
        <w:rPr>
          <w:color w:val="000000"/>
        </w:rPr>
      </w:pPr>
      <w:r w:rsidRPr="00D8736E">
        <w:rPr>
          <w:rFonts w:hint="eastAsia"/>
          <w:color w:val="000000"/>
          <w:szCs w:val="21"/>
        </w:rPr>
        <w:t>采购管理决策部门/机构宜由企业</w:t>
      </w:r>
      <w:r w:rsidRPr="00D8736E">
        <w:rPr>
          <w:rFonts w:hAnsi="宋体" w:hint="eastAsia"/>
          <w:color w:val="000000"/>
          <w:szCs w:val="21"/>
        </w:rPr>
        <w:t>高级管理人员分管或设立专职采购总监，统一领导企业采购（供应）工作。</w:t>
      </w:r>
    </w:p>
    <w:p w:rsidR="000B574D" w:rsidRPr="00D8736E" w:rsidRDefault="000B574D" w:rsidP="000B574D">
      <w:pPr>
        <w:pStyle w:val="a8"/>
        <w:rPr>
          <w:color w:val="000000"/>
        </w:rPr>
      </w:pPr>
      <w:r w:rsidRPr="00D8736E">
        <w:rPr>
          <w:rFonts w:hint="eastAsia"/>
          <w:color w:val="000000"/>
          <w:szCs w:val="21"/>
        </w:rPr>
        <w:lastRenderedPageBreak/>
        <w:t>采购管理决策部门/机构宜由采购、技术、质量、生产、物流</w:t>
      </w:r>
      <w:r w:rsidRPr="00D8736E">
        <w:rPr>
          <w:rFonts w:hAnsi="宋体" w:hint="eastAsia"/>
          <w:color w:val="000000"/>
          <w:szCs w:val="21"/>
        </w:rPr>
        <w:t>、财务、法务等相关部门的人员组成。</w:t>
      </w:r>
    </w:p>
    <w:p w:rsidR="000B574D" w:rsidRPr="00D8736E" w:rsidRDefault="000B574D" w:rsidP="003E71F5">
      <w:pPr>
        <w:pStyle w:val="a2"/>
        <w:spacing w:before="156" w:after="156"/>
        <w:rPr>
          <w:color w:val="000000"/>
        </w:rPr>
      </w:pPr>
      <w:bookmarkStart w:id="61" w:name="_Toc27733525"/>
      <w:r w:rsidRPr="00D8736E">
        <w:rPr>
          <w:rFonts w:hAnsi="黑体" w:hint="eastAsia"/>
          <w:color w:val="000000"/>
        </w:rPr>
        <w:t>采购管理决策部门</w:t>
      </w:r>
      <w:r w:rsidRPr="00D8736E">
        <w:rPr>
          <w:rFonts w:hint="eastAsia"/>
          <w:color w:val="000000"/>
        </w:rPr>
        <w:t>/机构的职责</w:t>
      </w:r>
      <w:bookmarkEnd w:id="61"/>
    </w:p>
    <w:p w:rsidR="000B574D" w:rsidRPr="00D8736E" w:rsidRDefault="000B574D" w:rsidP="000B574D">
      <w:pPr>
        <w:pStyle w:val="afe"/>
        <w:rPr>
          <w:color w:val="000000"/>
        </w:rPr>
      </w:pPr>
      <w:r w:rsidRPr="00D8736E">
        <w:rPr>
          <w:rFonts w:hint="eastAsia"/>
          <w:color w:val="000000"/>
        </w:rPr>
        <w:t>包括并不限于：</w:t>
      </w:r>
    </w:p>
    <w:p w:rsidR="000B574D" w:rsidRPr="00D8736E" w:rsidRDefault="000B574D" w:rsidP="000B574D">
      <w:pPr>
        <w:pStyle w:val="a8"/>
        <w:rPr>
          <w:color w:val="000000"/>
        </w:rPr>
      </w:pPr>
      <w:r w:rsidRPr="00D8736E">
        <w:rPr>
          <w:rFonts w:hint="eastAsia"/>
          <w:color w:val="000000"/>
        </w:rPr>
        <w:t>审核批准企业采购管理</w:t>
      </w:r>
      <w:r w:rsidRPr="00D8736E">
        <w:rPr>
          <w:rFonts w:hAnsi="宋体" w:hint="eastAsia"/>
          <w:color w:val="000000"/>
        </w:rPr>
        <w:t>相关规章制度；</w:t>
      </w:r>
    </w:p>
    <w:p w:rsidR="000B574D" w:rsidRPr="00D8736E" w:rsidRDefault="000B574D" w:rsidP="000B574D">
      <w:pPr>
        <w:pStyle w:val="a8"/>
        <w:rPr>
          <w:color w:val="000000"/>
        </w:rPr>
      </w:pPr>
      <w:r w:rsidRPr="00D8736E">
        <w:rPr>
          <w:rFonts w:hint="eastAsia"/>
          <w:color w:val="000000"/>
        </w:rPr>
        <w:t>审议批准年度集中采购目录、企业框架协议采购目录和其他有关制度规定；</w:t>
      </w:r>
    </w:p>
    <w:p w:rsidR="000B574D" w:rsidRPr="00D8736E" w:rsidRDefault="000B574D" w:rsidP="000B574D">
      <w:pPr>
        <w:pStyle w:val="a8"/>
        <w:rPr>
          <w:color w:val="000000"/>
        </w:rPr>
      </w:pPr>
      <w:r w:rsidRPr="00D8736E">
        <w:rPr>
          <w:rFonts w:hint="eastAsia"/>
          <w:color w:val="000000"/>
        </w:rPr>
        <w:t>批准企业采购战略规划；</w:t>
      </w:r>
    </w:p>
    <w:p w:rsidR="000B574D" w:rsidRPr="00D8736E" w:rsidRDefault="000B574D" w:rsidP="000B574D">
      <w:pPr>
        <w:pStyle w:val="a8"/>
        <w:rPr>
          <w:color w:val="000000"/>
        </w:rPr>
      </w:pPr>
      <w:r w:rsidRPr="00D8736E">
        <w:rPr>
          <w:rFonts w:hint="eastAsia"/>
          <w:color w:val="000000"/>
        </w:rPr>
        <w:t>审议通过年度重大项目采购计划或采购预算和采购实施报告；</w:t>
      </w:r>
    </w:p>
    <w:p w:rsidR="000B574D" w:rsidRPr="00D8736E" w:rsidRDefault="000B574D" w:rsidP="000B574D">
      <w:pPr>
        <w:pStyle w:val="a8"/>
        <w:rPr>
          <w:color w:val="000000"/>
        </w:rPr>
      </w:pPr>
      <w:r w:rsidRPr="00D8736E">
        <w:rPr>
          <w:rFonts w:hint="eastAsia"/>
          <w:color w:val="000000"/>
        </w:rPr>
        <w:t>组织开展对企业内部单位执行采购制度情况的检查。</w:t>
      </w:r>
    </w:p>
    <w:p w:rsidR="000B574D" w:rsidRPr="00D8736E" w:rsidRDefault="000B574D" w:rsidP="003E71F5">
      <w:pPr>
        <w:pStyle w:val="a2"/>
        <w:spacing w:before="156" w:after="156"/>
        <w:rPr>
          <w:rFonts w:hAnsi="黑体"/>
          <w:color w:val="000000"/>
        </w:rPr>
      </w:pPr>
      <w:bookmarkStart w:id="62" w:name="_Toc27733526"/>
      <w:r w:rsidRPr="00D8736E">
        <w:rPr>
          <w:rFonts w:hAnsi="黑体" w:hint="eastAsia"/>
          <w:color w:val="000000"/>
        </w:rPr>
        <w:t>采购管理部门</w:t>
      </w:r>
      <w:r w:rsidRPr="00D8736E">
        <w:rPr>
          <w:rFonts w:hint="eastAsia"/>
          <w:color w:val="000000"/>
        </w:rPr>
        <w:t>/</w:t>
      </w:r>
      <w:r w:rsidRPr="00D8736E">
        <w:rPr>
          <w:rFonts w:hAnsi="黑体" w:hint="eastAsia"/>
          <w:color w:val="000000"/>
        </w:rPr>
        <w:t>机构的职责</w:t>
      </w:r>
      <w:bookmarkEnd w:id="62"/>
    </w:p>
    <w:p w:rsidR="000B574D" w:rsidRPr="00D8736E" w:rsidRDefault="000B574D" w:rsidP="000B574D">
      <w:pPr>
        <w:pStyle w:val="afe"/>
        <w:rPr>
          <w:color w:val="000000"/>
        </w:rPr>
      </w:pPr>
      <w:r w:rsidRPr="00D8736E">
        <w:rPr>
          <w:rFonts w:hint="eastAsia"/>
          <w:color w:val="000000"/>
        </w:rPr>
        <w:t>包括并不限于：</w:t>
      </w:r>
    </w:p>
    <w:p w:rsidR="000B574D" w:rsidRPr="00D8736E" w:rsidRDefault="000B574D" w:rsidP="000B574D">
      <w:pPr>
        <w:pStyle w:val="a8"/>
        <w:rPr>
          <w:color w:val="000000"/>
        </w:rPr>
      </w:pPr>
      <w:r w:rsidRPr="00D8736E">
        <w:rPr>
          <w:rFonts w:hint="eastAsia"/>
          <w:color w:val="000000"/>
        </w:rPr>
        <w:t>拟订采购管理规章制度，建立健全采购管理规章制度体系；</w:t>
      </w:r>
    </w:p>
    <w:p w:rsidR="000B574D" w:rsidRPr="00D8736E" w:rsidRDefault="000B574D" w:rsidP="000B574D">
      <w:pPr>
        <w:pStyle w:val="a8"/>
        <w:rPr>
          <w:color w:val="000000"/>
        </w:rPr>
      </w:pPr>
      <w:r w:rsidRPr="00D8736E">
        <w:rPr>
          <w:rFonts w:hint="eastAsia"/>
          <w:color w:val="000000"/>
        </w:rPr>
        <w:t>编制年度集中采购目录、企业框架协议采购目录和其他有关制度规定；</w:t>
      </w:r>
    </w:p>
    <w:p w:rsidR="000B574D" w:rsidRPr="00D8736E" w:rsidRDefault="000B574D" w:rsidP="000B574D">
      <w:pPr>
        <w:pStyle w:val="a8"/>
        <w:rPr>
          <w:color w:val="000000"/>
        </w:rPr>
      </w:pPr>
      <w:r w:rsidRPr="00D8736E">
        <w:rPr>
          <w:rFonts w:hint="eastAsia"/>
          <w:color w:val="000000"/>
        </w:rPr>
        <w:t>组织编制企业采购战略规划；</w:t>
      </w:r>
    </w:p>
    <w:p w:rsidR="000B574D" w:rsidRPr="00D8736E" w:rsidRDefault="000B574D" w:rsidP="000B574D">
      <w:pPr>
        <w:pStyle w:val="a8"/>
        <w:rPr>
          <w:color w:val="000000"/>
        </w:rPr>
      </w:pPr>
      <w:r w:rsidRPr="00D8736E">
        <w:rPr>
          <w:rFonts w:hint="eastAsia"/>
          <w:color w:val="000000"/>
        </w:rPr>
        <w:t>协调业内部的采购需求管理，审批管理决策部门授权管理的采购计划；</w:t>
      </w:r>
    </w:p>
    <w:p w:rsidR="000B574D" w:rsidRPr="00D8736E" w:rsidRDefault="000B574D" w:rsidP="000B574D">
      <w:pPr>
        <w:pStyle w:val="a8"/>
        <w:rPr>
          <w:color w:val="000000"/>
        </w:rPr>
      </w:pPr>
      <w:r w:rsidRPr="00D8736E">
        <w:rPr>
          <w:rFonts w:hint="eastAsia"/>
          <w:color w:val="000000"/>
        </w:rPr>
        <w:t>会同有关部门开展对采购活动的风险防控和监督检查；</w:t>
      </w:r>
    </w:p>
    <w:p w:rsidR="000B574D" w:rsidRPr="00D8736E" w:rsidRDefault="000B574D" w:rsidP="000B574D">
      <w:pPr>
        <w:pStyle w:val="a8"/>
        <w:rPr>
          <w:color w:val="000000"/>
        </w:rPr>
      </w:pPr>
      <w:r w:rsidRPr="00D8736E">
        <w:rPr>
          <w:rFonts w:hint="eastAsia"/>
          <w:color w:val="000000"/>
        </w:rPr>
        <w:t>负责组建和管理企业咨询专家库和供应资源库；</w:t>
      </w:r>
    </w:p>
    <w:p w:rsidR="000B574D" w:rsidRPr="00D8736E" w:rsidRDefault="000B574D" w:rsidP="000B574D">
      <w:pPr>
        <w:pStyle w:val="a8"/>
        <w:rPr>
          <w:color w:val="000000"/>
        </w:rPr>
      </w:pPr>
      <w:r w:rsidRPr="00D8736E">
        <w:rPr>
          <w:rFonts w:hint="eastAsia"/>
          <w:color w:val="000000"/>
        </w:rPr>
        <w:t>受理和处理供应商的投诉；</w:t>
      </w:r>
    </w:p>
    <w:p w:rsidR="000B574D" w:rsidRPr="00D8736E" w:rsidRDefault="000B574D" w:rsidP="000B574D">
      <w:pPr>
        <w:pStyle w:val="a8"/>
        <w:rPr>
          <w:color w:val="000000"/>
        </w:rPr>
      </w:pPr>
      <w:r w:rsidRPr="00D8736E">
        <w:rPr>
          <w:rFonts w:hint="eastAsia"/>
          <w:color w:val="000000"/>
        </w:rPr>
        <w:t>制订采购业务人员培训计划。</w:t>
      </w:r>
    </w:p>
    <w:p w:rsidR="000B574D" w:rsidRPr="00D8736E" w:rsidRDefault="000B574D" w:rsidP="00B777A4">
      <w:pPr>
        <w:pStyle w:val="a1"/>
        <w:spacing w:before="156" w:after="156"/>
        <w:rPr>
          <w:rFonts w:hAnsi="黑体"/>
          <w:color w:val="000000"/>
        </w:rPr>
      </w:pPr>
      <w:bookmarkStart w:id="63" w:name="_Toc27733527"/>
      <w:bookmarkStart w:id="64" w:name="_Toc27733567"/>
      <w:bookmarkStart w:id="65" w:name="_Toc27751247"/>
      <w:r w:rsidRPr="00D8736E">
        <w:rPr>
          <w:rFonts w:hAnsi="黑体" w:hint="eastAsia"/>
          <w:color w:val="000000"/>
        </w:rPr>
        <w:t>采购执行体制</w:t>
      </w:r>
      <w:bookmarkEnd w:id="63"/>
      <w:bookmarkEnd w:id="64"/>
      <w:bookmarkEnd w:id="65"/>
    </w:p>
    <w:p w:rsidR="000B574D" w:rsidRPr="00D8736E" w:rsidRDefault="000B574D" w:rsidP="003E71F5">
      <w:pPr>
        <w:pStyle w:val="a2"/>
        <w:spacing w:before="156" w:after="156"/>
        <w:rPr>
          <w:rFonts w:hAnsi="黑体"/>
          <w:color w:val="000000"/>
        </w:rPr>
      </w:pPr>
      <w:bookmarkStart w:id="66" w:name="_Toc27733528"/>
      <w:r w:rsidRPr="00D8736E">
        <w:rPr>
          <w:rFonts w:hAnsi="黑体" w:hint="eastAsia"/>
          <w:color w:val="000000"/>
        </w:rPr>
        <w:t>一般规定</w:t>
      </w:r>
      <w:bookmarkEnd w:id="66"/>
    </w:p>
    <w:p w:rsidR="000B574D" w:rsidRPr="00D8736E" w:rsidRDefault="000B574D" w:rsidP="000B574D">
      <w:pPr>
        <w:pStyle w:val="afe"/>
        <w:rPr>
          <w:color w:val="000000"/>
        </w:rPr>
      </w:pPr>
      <w:r w:rsidRPr="00D8736E">
        <w:rPr>
          <w:rFonts w:hint="eastAsia"/>
          <w:color w:val="000000"/>
        </w:rPr>
        <w:t>企业采购宜建立统一和分级管理相结合的采购执行部门/机构。</w:t>
      </w:r>
    </w:p>
    <w:p w:rsidR="000B574D" w:rsidRPr="00D8736E" w:rsidRDefault="000B574D" w:rsidP="003E71F5">
      <w:pPr>
        <w:pStyle w:val="a2"/>
        <w:spacing w:before="156" w:after="156"/>
        <w:rPr>
          <w:color w:val="000000"/>
        </w:rPr>
      </w:pPr>
      <w:bookmarkStart w:id="67" w:name="_Toc27733529"/>
      <w:r w:rsidRPr="00D8736E">
        <w:rPr>
          <w:rFonts w:hAnsi="黑体" w:hint="eastAsia"/>
          <w:color w:val="000000"/>
        </w:rPr>
        <w:t>采购执行部门</w:t>
      </w:r>
      <w:r w:rsidRPr="00D8736E">
        <w:rPr>
          <w:rFonts w:hint="eastAsia"/>
          <w:color w:val="000000"/>
        </w:rPr>
        <w:t>/机构的职责</w:t>
      </w:r>
      <w:bookmarkEnd w:id="67"/>
    </w:p>
    <w:p w:rsidR="000B574D" w:rsidRPr="00D8736E" w:rsidRDefault="000B574D" w:rsidP="000B574D">
      <w:pPr>
        <w:pStyle w:val="afe"/>
        <w:rPr>
          <w:color w:val="000000"/>
        </w:rPr>
      </w:pPr>
      <w:r w:rsidRPr="00D8736E">
        <w:rPr>
          <w:rFonts w:hint="eastAsia"/>
          <w:color w:val="000000"/>
        </w:rPr>
        <w:t>采购执行部门/机构主要负责采购需求的收集、采购计划的制订、供应商的选择与管理、执行采购、合同谈判与签约、参与采购验收及结算付款申请等工作。</w:t>
      </w:r>
    </w:p>
    <w:p w:rsidR="00F02CF5" w:rsidRPr="00D8736E" w:rsidRDefault="000B574D" w:rsidP="00F02CF5">
      <w:pPr>
        <w:pStyle w:val="afe"/>
        <w:rPr>
          <w:color w:val="000000"/>
        </w:rPr>
      </w:pPr>
      <w:r w:rsidRPr="00D8736E">
        <w:rPr>
          <w:rFonts w:hint="eastAsia"/>
          <w:color w:val="000000"/>
        </w:rPr>
        <w:t>其职责包括并不限于：</w:t>
      </w:r>
    </w:p>
    <w:p w:rsidR="00F02CF5" w:rsidRPr="00D8736E" w:rsidRDefault="000B574D" w:rsidP="00F02CF5">
      <w:pPr>
        <w:pStyle w:val="a8"/>
        <w:rPr>
          <w:color w:val="000000"/>
        </w:rPr>
      </w:pPr>
      <w:r w:rsidRPr="00D8736E">
        <w:rPr>
          <w:rFonts w:hint="eastAsia"/>
          <w:color w:val="000000"/>
        </w:rPr>
        <w:t>负责企业采购寻源管理；</w:t>
      </w:r>
    </w:p>
    <w:p w:rsidR="00F02CF5" w:rsidRPr="00D8736E" w:rsidRDefault="000B574D" w:rsidP="00F02CF5">
      <w:pPr>
        <w:pStyle w:val="a8"/>
        <w:rPr>
          <w:color w:val="000000"/>
        </w:rPr>
      </w:pPr>
      <w:r w:rsidRPr="00D8736E">
        <w:rPr>
          <w:rFonts w:hint="eastAsia"/>
          <w:color w:val="000000"/>
        </w:rPr>
        <w:t>承担供应资源库的日常管理；</w:t>
      </w:r>
    </w:p>
    <w:p w:rsidR="00F02CF5" w:rsidRPr="00D8736E" w:rsidRDefault="000B574D" w:rsidP="00F02CF5">
      <w:pPr>
        <w:pStyle w:val="a8"/>
        <w:rPr>
          <w:color w:val="000000"/>
        </w:rPr>
      </w:pPr>
      <w:r w:rsidRPr="00D8736E">
        <w:rPr>
          <w:rFonts w:hint="eastAsia"/>
          <w:color w:val="000000"/>
        </w:rPr>
        <w:t>承担企业咨询专家库日常管理；</w:t>
      </w:r>
    </w:p>
    <w:p w:rsidR="00F02CF5" w:rsidRPr="00D8736E" w:rsidRDefault="000B574D" w:rsidP="00F02CF5">
      <w:pPr>
        <w:pStyle w:val="a8"/>
        <w:rPr>
          <w:color w:val="000000"/>
        </w:rPr>
      </w:pPr>
      <w:r w:rsidRPr="00D8736E">
        <w:rPr>
          <w:rFonts w:hint="eastAsia"/>
          <w:color w:val="000000"/>
        </w:rPr>
        <w:t>负责或协助有关部门对企业</w:t>
      </w:r>
      <w:r w:rsidRPr="00D8736E">
        <w:rPr>
          <w:rFonts w:hAnsi="宋体" w:hint="eastAsia"/>
          <w:color w:val="000000"/>
        </w:rPr>
        <w:t>电子采购平台进行业务管理；</w:t>
      </w:r>
    </w:p>
    <w:p w:rsidR="00F02CF5" w:rsidRPr="00D8736E" w:rsidRDefault="000B574D" w:rsidP="00F02CF5">
      <w:pPr>
        <w:pStyle w:val="a8"/>
        <w:rPr>
          <w:color w:val="000000"/>
        </w:rPr>
      </w:pPr>
      <w:r w:rsidRPr="00D8736E">
        <w:rPr>
          <w:rFonts w:hint="eastAsia"/>
          <w:color w:val="000000"/>
        </w:rPr>
        <w:t>负责或协</w:t>
      </w:r>
      <w:r w:rsidR="00F02CF5" w:rsidRPr="00D8736E">
        <w:rPr>
          <w:rFonts w:hint="eastAsia"/>
          <w:color w:val="000000"/>
        </w:rPr>
        <w:t>助有关部门对企业供应市场进行信息管理和综合分析提供市场趋势报告，</w:t>
      </w:r>
      <w:r w:rsidRPr="00D8736E">
        <w:rPr>
          <w:rFonts w:hint="eastAsia"/>
          <w:color w:val="000000"/>
        </w:rPr>
        <w:t>为企业领导及有关部门提供决策信息，</w:t>
      </w:r>
      <w:r w:rsidRPr="00D8736E">
        <w:rPr>
          <w:rFonts w:hAnsi="宋体" w:hint="eastAsia"/>
          <w:color w:val="000000"/>
        </w:rPr>
        <w:t>有效控制和降低企业成本；</w:t>
      </w:r>
    </w:p>
    <w:p w:rsidR="00F02CF5" w:rsidRPr="00D8736E" w:rsidRDefault="000B574D" w:rsidP="00F02CF5">
      <w:pPr>
        <w:pStyle w:val="a8"/>
        <w:rPr>
          <w:color w:val="000000"/>
        </w:rPr>
      </w:pPr>
      <w:r w:rsidRPr="00D8736E">
        <w:rPr>
          <w:rFonts w:hint="eastAsia"/>
          <w:color w:val="000000"/>
        </w:rPr>
        <w:t>根据采购计划安排实施采购工作，确保及时准确，保质保量地完成</w:t>
      </w:r>
      <w:r w:rsidRPr="00D8736E">
        <w:rPr>
          <w:rFonts w:hAnsi="宋体" w:hint="eastAsia"/>
          <w:color w:val="000000"/>
        </w:rPr>
        <w:t>各项采购任务；</w:t>
      </w:r>
    </w:p>
    <w:p w:rsidR="00F02CF5" w:rsidRPr="00D8736E" w:rsidRDefault="000B574D" w:rsidP="00F02CF5">
      <w:pPr>
        <w:pStyle w:val="a8"/>
        <w:rPr>
          <w:color w:val="000000"/>
        </w:rPr>
      </w:pPr>
      <w:r w:rsidRPr="00D8736E">
        <w:rPr>
          <w:rFonts w:hint="eastAsia"/>
          <w:color w:val="000000"/>
        </w:rPr>
        <w:t>对采购物资的数量及质量负责，并对质量异常和质量纠纷妥善公正处理；</w:t>
      </w:r>
    </w:p>
    <w:p w:rsidR="000B574D" w:rsidRPr="00D8736E" w:rsidRDefault="000B574D" w:rsidP="00F02CF5">
      <w:pPr>
        <w:pStyle w:val="a8"/>
        <w:rPr>
          <w:color w:val="000000"/>
        </w:rPr>
      </w:pPr>
      <w:r w:rsidRPr="00D8736E">
        <w:rPr>
          <w:rFonts w:hint="eastAsia"/>
          <w:color w:val="000000"/>
        </w:rPr>
        <w:t>受理答复供应商的</w:t>
      </w:r>
      <w:r w:rsidRPr="00D8736E">
        <w:rPr>
          <w:rFonts w:hAnsi="宋体" w:hint="eastAsia"/>
          <w:color w:val="000000"/>
        </w:rPr>
        <w:t>异议</w:t>
      </w:r>
      <w:r w:rsidRPr="00D8736E">
        <w:rPr>
          <w:rFonts w:hint="eastAsia"/>
          <w:color w:val="000000"/>
        </w:rPr>
        <w:t>负责对物资采购付款的审查</w:t>
      </w:r>
      <w:r w:rsidRPr="00D8736E">
        <w:rPr>
          <w:rFonts w:hAnsi="宋体" w:hint="eastAsia"/>
          <w:color w:val="000000"/>
        </w:rPr>
        <w:t>。</w:t>
      </w:r>
    </w:p>
    <w:p w:rsidR="00F02CF5" w:rsidRPr="00D8736E" w:rsidRDefault="00F02CF5" w:rsidP="00B777A4">
      <w:pPr>
        <w:pStyle w:val="a1"/>
        <w:spacing w:before="156" w:after="156"/>
        <w:rPr>
          <w:rFonts w:hAnsi="黑体"/>
          <w:color w:val="000000"/>
        </w:rPr>
      </w:pPr>
      <w:bookmarkStart w:id="68" w:name="_Toc27733530"/>
      <w:bookmarkStart w:id="69" w:name="_Toc27733568"/>
      <w:bookmarkStart w:id="70" w:name="_Toc27751248"/>
      <w:r w:rsidRPr="00D8736E">
        <w:rPr>
          <w:rFonts w:hAnsi="黑体" w:hint="eastAsia"/>
          <w:color w:val="000000"/>
        </w:rPr>
        <w:t>采购监督体制</w:t>
      </w:r>
      <w:bookmarkEnd w:id="68"/>
      <w:bookmarkEnd w:id="69"/>
      <w:bookmarkEnd w:id="70"/>
    </w:p>
    <w:p w:rsidR="00F02CF5" w:rsidRPr="00D8736E" w:rsidRDefault="00F02CF5" w:rsidP="003E71F5">
      <w:pPr>
        <w:pStyle w:val="a2"/>
        <w:spacing w:before="156" w:after="156"/>
        <w:rPr>
          <w:color w:val="000000"/>
        </w:rPr>
      </w:pPr>
      <w:bookmarkStart w:id="71" w:name="_Toc27733531"/>
      <w:r w:rsidRPr="00D8736E">
        <w:rPr>
          <w:rFonts w:hAnsi="黑体" w:hint="eastAsia"/>
          <w:color w:val="000000"/>
        </w:rPr>
        <w:t>一般规定</w:t>
      </w:r>
      <w:bookmarkEnd w:id="71"/>
    </w:p>
    <w:p w:rsidR="00F02CF5" w:rsidRPr="00D8736E" w:rsidRDefault="00F02CF5" w:rsidP="00F02CF5">
      <w:pPr>
        <w:pStyle w:val="afe"/>
        <w:rPr>
          <w:color w:val="000000"/>
        </w:rPr>
      </w:pPr>
      <w:r w:rsidRPr="00D8736E">
        <w:rPr>
          <w:rFonts w:hint="eastAsia"/>
          <w:color w:val="000000"/>
        </w:rPr>
        <w:lastRenderedPageBreak/>
        <w:t>企业采购监督机构依据法律及企业内部规定设置，分工协作，依法依规对采购活动进行监督。</w:t>
      </w:r>
    </w:p>
    <w:p w:rsidR="00F02CF5" w:rsidRPr="00D8736E" w:rsidRDefault="00F02CF5" w:rsidP="003E71F5">
      <w:pPr>
        <w:pStyle w:val="a2"/>
        <w:spacing w:before="156" w:after="156"/>
        <w:rPr>
          <w:color w:val="000000"/>
        </w:rPr>
      </w:pPr>
      <w:bookmarkStart w:id="72" w:name="_Toc27733532"/>
      <w:r w:rsidRPr="00D8736E">
        <w:rPr>
          <w:rFonts w:hint="eastAsia"/>
          <w:color w:val="000000"/>
        </w:rPr>
        <w:t>职责分工</w:t>
      </w:r>
      <w:bookmarkEnd w:id="72"/>
    </w:p>
    <w:p w:rsidR="00F02CF5" w:rsidRPr="00D8736E" w:rsidRDefault="00F02CF5" w:rsidP="00F02CF5">
      <w:pPr>
        <w:pStyle w:val="a8"/>
        <w:rPr>
          <w:color w:val="000000"/>
        </w:rPr>
      </w:pPr>
      <w:r w:rsidRPr="00D8736E">
        <w:rPr>
          <w:rFonts w:hint="eastAsia"/>
          <w:color w:val="000000"/>
        </w:rPr>
        <w:t>企业采购管理机构对企业采购活动进行管理并对供应商投诉进行调查处理；</w:t>
      </w:r>
    </w:p>
    <w:p w:rsidR="00F02CF5" w:rsidRPr="00D8736E" w:rsidRDefault="00F02CF5" w:rsidP="00F02CF5">
      <w:pPr>
        <w:pStyle w:val="a8"/>
        <w:rPr>
          <w:color w:val="000000"/>
        </w:rPr>
      </w:pPr>
      <w:r w:rsidRPr="00D8736E">
        <w:rPr>
          <w:rFonts w:hint="eastAsia"/>
          <w:color w:val="000000"/>
        </w:rPr>
        <w:t>企业纪检、监察部门依法对企业采购活动的相关当事人进行监督。</w:t>
      </w:r>
    </w:p>
    <w:p w:rsidR="00F02CF5" w:rsidRPr="00D8736E" w:rsidRDefault="00F02CF5" w:rsidP="00F02CF5">
      <w:pPr>
        <w:pStyle w:val="a8"/>
        <w:rPr>
          <w:color w:val="000000"/>
        </w:rPr>
      </w:pPr>
      <w:r w:rsidRPr="00D8736E">
        <w:rPr>
          <w:rFonts w:hint="eastAsia"/>
          <w:color w:val="000000"/>
        </w:rPr>
        <w:t>企业审计部门依法对企业合同签订、履行、结算的真实、合法和效益，进行审计监督。</w:t>
      </w:r>
    </w:p>
    <w:p w:rsidR="000B574D" w:rsidRPr="00D8736E" w:rsidRDefault="00F02CF5" w:rsidP="00B777A4">
      <w:pPr>
        <w:pStyle w:val="a1"/>
        <w:spacing w:before="156" w:after="156"/>
        <w:rPr>
          <w:rFonts w:hAnsi="黑体"/>
          <w:color w:val="000000"/>
        </w:rPr>
      </w:pPr>
      <w:bookmarkStart w:id="73" w:name="_Toc27733533"/>
      <w:bookmarkStart w:id="74" w:name="_Toc27733569"/>
      <w:bookmarkStart w:id="75" w:name="_Toc27751249"/>
      <w:r w:rsidRPr="00D8736E">
        <w:rPr>
          <w:rFonts w:hAnsi="黑体" w:hint="eastAsia"/>
          <w:color w:val="000000"/>
        </w:rPr>
        <w:t>其他相关管理、业务部门</w:t>
      </w:r>
      <w:bookmarkEnd w:id="73"/>
      <w:bookmarkEnd w:id="74"/>
      <w:bookmarkEnd w:id="75"/>
    </w:p>
    <w:p w:rsidR="00F02CF5" w:rsidRPr="00D8736E" w:rsidRDefault="00F02CF5" w:rsidP="003E71F5">
      <w:pPr>
        <w:pStyle w:val="a2"/>
        <w:spacing w:before="156" w:after="156"/>
        <w:rPr>
          <w:rFonts w:hAnsi="黑体"/>
          <w:color w:val="000000"/>
        </w:rPr>
      </w:pPr>
      <w:bookmarkStart w:id="76" w:name="_Toc27733534"/>
      <w:r w:rsidRPr="00D8736E">
        <w:rPr>
          <w:rFonts w:hAnsi="黑体" w:hint="eastAsia"/>
          <w:color w:val="000000"/>
        </w:rPr>
        <w:t>一般规定</w:t>
      </w:r>
      <w:bookmarkEnd w:id="76"/>
    </w:p>
    <w:p w:rsidR="00F02CF5" w:rsidRPr="00D8736E" w:rsidRDefault="00F02CF5" w:rsidP="00F02CF5">
      <w:pPr>
        <w:pStyle w:val="a3"/>
        <w:spacing w:before="156" w:after="156"/>
        <w:rPr>
          <w:color w:val="000000"/>
        </w:rPr>
      </w:pPr>
      <w:r w:rsidRPr="00D8736E">
        <w:rPr>
          <w:rFonts w:hint="eastAsia"/>
          <w:color w:val="000000"/>
        </w:rPr>
        <w:t>管理部门</w:t>
      </w:r>
    </w:p>
    <w:p w:rsidR="00F02CF5" w:rsidRPr="00D8736E" w:rsidRDefault="00F02CF5" w:rsidP="00F02CF5">
      <w:pPr>
        <w:pStyle w:val="afe"/>
        <w:rPr>
          <w:color w:val="000000"/>
        </w:rPr>
      </w:pPr>
      <w:r w:rsidRPr="00D8736E">
        <w:rPr>
          <w:rFonts w:hint="eastAsia"/>
          <w:color w:val="000000"/>
        </w:rPr>
        <w:t>企业财务、风险管理和控制、法务、资产管理等部门按照各自职责，参与采购管理活动，协同监管采购过程。</w:t>
      </w:r>
    </w:p>
    <w:p w:rsidR="00F02CF5" w:rsidRPr="00D8736E" w:rsidRDefault="00F02CF5" w:rsidP="00F02CF5">
      <w:pPr>
        <w:pStyle w:val="a3"/>
        <w:spacing w:before="156" w:after="156"/>
        <w:rPr>
          <w:rFonts w:hAnsi="黑体"/>
          <w:color w:val="000000"/>
        </w:rPr>
      </w:pPr>
      <w:r w:rsidRPr="00D8736E">
        <w:rPr>
          <w:rFonts w:hAnsi="黑体" w:hint="eastAsia"/>
          <w:color w:val="000000"/>
        </w:rPr>
        <w:t>业务部门</w:t>
      </w:r>
    </w:p>
    <w:p w:rsidR="00F02CF5" w:rsidRPr="00D8736E" w:rsidRDefault="00F02CF5" w:rsidP="00F02CF5">
      <w:pPr>
        <w:pStyle w:val="afe"/>
        <w:rPr>
          <w:rFonts w:hAnsi="宋体"/>
          <w:color w:val="000000"/>
          <w:szCs w:val="21"/>
        </w:rPr>
      </w:pPr>
      <w:r w:rsidRPr="00D8736E">
        <w:rPr>
          <w:rFonts w:hAnsi="宋体" w:hint="eastAsia"/>
          <w:color w:val="000000"/>
          <w:szCs w:val="21"/>
        </w:rPr>
        <w:t>企业需求、技术、销售、仓储、物流等部门应配合采购部门完成采购任务。</w:t>
      </w:r>
    </w:p>
    <w:p w:rsidR="00F02CF5" w:rsidRPr="00D8736E" w:rsidRDefault="00F02CF5" w:rsidP="003E71F5">
      <w:pPr>
        <w:pStyle w:val="a2"/>
        <w:spacing w:before="156" w:after="156"/>
        <w:rPr>
          <w:rFonts w:hAnsi="黑体"/>
          <w:color w:val="000000"/>
        </w:rPr>
      </w:pPr>
      <w:bookmarkStart w:id="77" w:name="_Toc27733535"/>
      <w:r w:rsidRPr="00D8736E">
        <w:rPr>
          <w:rFonts w:hAnsi="黑体" w:hint="eastAsia"/>
          <w:color w:val="000000"/>
        </w:rPr>
        <w:t>制度规定</w:t>
      </w:r>
      <w:bookmarkEnd w:id="77"/>
    </w:p>
    <w:p w:rsidR="00F02CF5" w:rsidRPr="00D8736E" w:rsidRDefault="00F02CF5" w:rsidP="00F02CF5">
      <w:pPr>
        <w:pStyle w:val="afe"/>
        <w:rPr>
          <w:color w:val="000000"/>
        </w:rPr>
      </w:pPr>
      <w:r w:rsidRPr="00D8736E">
        <w:rPr>
          <w:rFonts w:hint="eastAsia"/>
          <w:color w:val="000000"/>
        </w:rPr>
        <w:t>企业可根据本规范制定配套实施细则，明确管理责任和部门职责，细化管理规范。</w:t>
      </w:r>
    </w:p>
    <w:p w:rsidR="00F02CF5" w:rsidRPr="00D8736E" w:rsidRDefault="00F02CF5" w:rsidP="00B777A4">
      <w:pPr>
        <w:pStyle w:val="a0"/>
        <w:spacing w:before="312" w:after="312"/>
        <w:ind w:left="1558" w:hangingChars="742" w:hanging="1558"/>
        <w:rPr>
          <w:color w:val="000000"/>
        </w:rPr>
      </w:pPr>
      <w:bookmarkStart w:id="78" w:name="_Toc27733536"/>
      <w:bookmarkStart w:id="79" w:name="_Toc27733570"/>
      <w:bookmarkStart w:id="80" w:name="_Toc27751250"/>
      <w:r w:rsidRPr="00D8736E">
        <w:rPr>
          <w:rFonts w:hint="eastAsia"/>
          <w:color w:val="000000"/>
        </w:rPr>
        <w:t>采购制度管理</w:t>
      </w:r>
      <w:bookmarkEnd w:id="78"/>
      <w:bookmarkEnd w:id="79"/>
      <w:bookmarkEnd w:id="80"/>
    </w:p>
    <w:p w:rsidR="00F02CF5" w:rsidRPr="00D8736E" w:rsidRDefault="00F02CF5" w:rsidP="00B777A4">
      <w:pPr>
        <w:pStyle w:val="a1"/>
        <w:spacing w:before="156" w:after="156"/>
        <w:rPr>
          <w:rFonts w:hAnsi="黑体"/>
          <w:color w:val="000000"/>
        </w:rPr>
      </w:pPr>
      <w:bookmarkStart w:id="81" w:name="_Toc27733537"/>
      <w:bookmarkStart w:id="82" w:name="_Toc27733571"/>
      <w:bookmarkStart w:id="83" w:name="_Toc27751251"/>
      <w:r w:rsidRPr="00D8736E">
        <w:rPr>
          <w:rFonts w:hAnsi="黑体" w:hint="eastAsia"/>
          <w:color w:val="000000"/>
        </w:rPr>
        <w:t>一般规定</w:t>
      </w:r>
      <w:bookmarkEnd w:id="81"/>
      <w:bookmarkEnd w:id="82"/>
      <w:bookmarkEnd w:id="83"/>
    </w:p>
    <w:p w:rsidR="00F02CF5" w:rsidRPr="00D8736E" w:rsidRDefault="00F02CF5" w:rsidP="00F02CF5">
      <w:pPr>
        <w:pStyle w:val="afe"/>
        <w:rPr>
          <w:rFonts w:hAnsi="宋体"/>
          <w:color w:val="000000"/>
          <w:szCs w:val="21"/>
        </w:rPr>
      </w:pPr>
      <w:r w:rsidRPr="00D8736E">
        <w:rPr>
          <w:rFonts w:hAnsi="宋体" w:hint="eastAsia"/>
          <w:color w:val="000000"/>
          <w:szCs w:val="21"/>
        </w:rPr>
        <w:t>企业应依据法律法规、参照本标准和其他有关标准，结合企业实际建立科学、高效、健全的采购管理制度。</w:t>
      </w:r>
    </w:p>
    <w:p w:rsidR="00F02CF5" w:rsidRPr="00D8736E" w:rsidRDefault="00F02CF5" w:rsidP="00B777A4">
      <w:pPr>
        <w:pStyle w:val="a1"/>
        <w:spacing w:before="156" w:after="156"/>
        <w:rPr>
          <w:color w:val="000000"/>
        </w:rPr>
      </w:pPr>
      <w:bookmarkStart w:id="84" w:name="_Toc27733538"/>
      <w:bookmarkStart w:id="85" w:name="_Toc27733572"/>
      <w:bookmarkStart w:id="86" w:name="_Toc27751252"/>
      <w:r w:rsidRPr="00D8736E">
        <w:rPr>
          <w:rFonts w:hint="eastAsia"/>
          <w:color w:val="000000"/>
        </w:rPr>
        <w:t>基本原则</w:t>
      </w:r>
      <w:bookmarkEnd w:id="84"/>
      <w:bookmarkEnd w:id="85"/>
      <w:bookmarkEnd w:id="86"/>
    </w:p>
    <w:p w:rsidR="00F02CF5" w:rsidRPr="00D8736E" w:rsidRDefault="00F02CF5" w:rsidP="00F02CF5">
      <w:pPr>
        <w:pStyle w:val="a8"/>
        <w:rPr>
          <w:color w:val="000000"/>
        </w:rPr>
      </w:pPr>
      <w:r w:rsidRPr="00D8736E">
        <w:rPr>
          <w:rFonts w:hint="eastAsia"/>
          <w:color w:val="000000"/>
        </w:rPr>
        <w:t>统一集中原则：企业宜建立统一采购管理平台及其管理制度体系和采购业务标准；</w:t>
      </w:r>
    </w:p>
    <w:p w:rsidR="00F02CF5" w:rsidRPr="00D8736E" w:rsidRDefault="00F02CF5" w:rsidP="00F02CF5">
      <w:pPr>
        <w:pStyle w:val="a8"/>
        <w:rPr>
          <w:color w:val="000000"/>
        </w:rPr>
      </w:pPr>
      <w:r w:rsidRPr="00D8736E">
        <w:rPr>
          <w:rFonts w:hint="eastAsia"/>
          <w:color w:val="000000"/>
        </w:rPr>
        <w:t>分类分级管理原则：根据不同类型采购标的属性、需求特点等，对其进行合理分类；对各层级单位的采购管理权限合理划分，提高企业采购管理体系运转效率；</w:t>
      </w:r>
    </w:p>
    <w:p w:rsidR="00F02CF5" w:rsidRPr="00D8736E" w:rsidRDefault="00F02CF5" w:rsidP="00F02CF5">
      <w:pPr>
        <w:pStyle w:val="a8"/>
        <w:rPr>
          <w:color w:val="000000"/>
        </w:rPr>
      </w:pPr>
      <w:r w:rsidRPr="00D8736E">
        <w:rPr>
          <w:rFonts w:hint="eastAsia"/>
          <w:color w:val="000000"/>
        </w:rPr>
        <w:t>预算控制原则：按照全面预算管理要求，加强采购业务预算管理，强化预算的刚性约束，严格预算调整审批程序；</w:t>
      </w:r>
    </w:p>
    <w:p w:rsidR="00F02CF5" w:rsidRPr="00D8736E" w:rsidRDefault="00F02CF5" w:rsidP="00F02CF5">
      <w:pPr>
        <w:pStyle w:val="a8"/>
        <w:rPr>
          <w:color w:val="000000"/>
        </w:rPr>
      </w:pPr>
      <w:r w:rsidRPr="00D8736E">
        <w:rPr>
          <w:rFonts w:hint="eastAsia"/>
          <w:color w:val="000000"/>
        </w:rPr>
        <w:t>利益最大化原则：在企业利益最大化的前提下，形成各单位利益共享、协作共赢的采购管理运行机制；</w:t>
      </w:r>
    </w:p>
    <w:p w:rsidR="00F02CF5" w:rsidRPr="00D8736E" w:rsidRDefault="00F02CF5" w:rsidP="00F02CF5">
      <w:pPr>
        <w:pStyle w:val="a8"/>
        <w:ind w:left="692"/>
        <w:rPr>
          <w:color w:val="000000"/>
        </w:rPr>
      </w:pPr>
      <w:r w:rsidRPr="00D8736E">
        <w:rPr>
          <w:rFonts w:hint="eastAsia"/>
          <w:color w:val="000000"/>
        </w:rPr>
        <w:t>公开性原则：在各种采购活动中，坚持采购需求公开、程序规则公开、采购结果公开。</w:t>
      </w:r>
    </w:p>
    <w:p w:rsidR="00F02CF5" w:rsidRPr="00D8736E" w:rsidRDefault="0042093F" w:rsidP="00B777A4">
      <w:pPr>
        <w:pStyle w:val="a1"/>
        <w:spacing w:before="156" w:after="156"/>
        <w:rPr>
          <w:rFonts w:hAnsi="黑体"/>
          <w:color w:val="000000"/>
        </w:rPr>
      </w:pPr>
      <w:bookmarkStart w:id="87" w:name="_Toc27751253"/>
      <w:r w:rsidRPr="00D8736E">
        <w:rPr>
          <w:rFonts w:hAnsi="黑体" w:hint="eastAsia"/>
          <w:color w:val="000000"/>
        </w:rPr>
        <w:t>采购管理制度</w:t>
      </w:r>
      <w:bookmarkEnd w:id="87"/>
    </w:p>
    <w:p w:rsidR="0042093F" w:rsidRPr="00D8736E" w:rsidRDefault="0042093F" w:rsidP="0040282F">
      <w:pPr>
        <w:pStyle w:val="a2"/>
        <w:spacing w:before="156" w:after="156"/>
        <w:rPr>
          <w:color w:val="000000"/>
        </w:rPr>
      </w:pPr>
      <w:r w:rsidRPr="00D8736E">
        <w:rPr>
          <w:rFonts w:hint="eastAsia"/>
          <w:color w:val="000000"/>
        </w:rPr>
        <w:t>企业采购综合管理制度</w:t>
      </w:r>
    </w:p>
    <w:p w:rsidR="0042093F" w:rsidRPr="00D8736E" w:rsidRDefault="0042093F" w:rsidP="0042093F">
      <w:pPr>
        <w:pStyle w:val="afe"/>
        <w:rPr>
          <w:color w:val="000000"/>
        </w:rPr>
      </w:pPr>
      <w:r w:rsidRPr="00D8736E">
        <w:rPr>
          <w:rFonts w:hint="eastAsia"/>
          <w:color w:val="000000"/>
        </w:rPr>
        <w:t>包括并不限于：</w:t>
      </w:r>
    </w:p>
    <w:p w:rsidR="0042093F" w:rsidRPr="00D8736E" w:rsidRDefault="0042093F" w:rsidP="0042093F">
      <w:pPr>
        <w:pStyle w:val="a8"/>
        <w:rPr>
          <w:color w:val="000000"/>
        </w:rPr>
      </w:pPr>
      <w:r w:rsidRPr="00D8736E">
        <w:rPr>
          <w:rFonts w:hint="eastAsia"/>
          <w:color w:val="000000"/>
        </w:rPr>
        <w:t>企业供应商管理制度；</w:t>
      </w:r>
    </w:p>
    <w:p w:rsidR="0042093F" w:rsidRPr="00D8736E" w:rsidRDefault="0042093F" w:rsidP="0042093F">
      <w:pPr>
        <w:pStyle w:val="a8"/>
        <w:rPr>
          <w:color w:val="000000"/>
        </w:rPr>
      </w:pPr>
      <w:r w:rsidRPr="00D8736E">
        <w:rPr>
          <w:rFonts w:hint="eastAsia"/>
          <w:color w:val="000000"/>
        </w:rPr>
        <w:t>供应资源库管理制度；</w:t>
      </w:r>
    </w:p>
    <w:p w:rsidR="0042093F" w:rsidRPr="00D8736E" w:rsidRDefault="0042093F" w:rsidP="0042093F">
      <w:pPr>
        <w:pStyle w:val="a8"/>
        <w:rPr>
          <w:color w:val="000000"/>
        </w:rPr>
      </w:pPr>
      <w:r w:rsidRPr="00D8736E">
        <w:rPr>
          <w:rFonts w:hint="eastAsia"/>
          <w:color w:val="000000"/>
        </w:rPr>
        <w:t>电子采购平台管理制度；</w:t>
      </w:r>
    </w:p>
    <w:p w:rsidR="0042093F" w:rsidRPr="00D8736E" w:rsidRDefault="0042093F" w:rsidP="0042093F">
      <w:pPr>
        <w:pStyle w:val="a8"/>
        <w:rPr>
          <w:color w:val="000000"/>
        </w:rPr>
      </w:pPr>
      <w:r w:rsidRPr="00D8736E">
        <w:rPr>
          <w:rFonts w:hint="eastAsia"/>
          <w:color w:val="000000"/>
        </w:rPr>
        <w:lastRenderedPageBreak/>
        <w:t>采购需求计划管理制度；</w:t>
      </w:r>
    </w:p>
    <w:p w:rsidR="0042093F" w:rsidRPr="00D8736E" w:rsidRDefault="0042093F" w:rsidP="0042093F">
      <w:pPr>
        <w:pStyle w:val="a8"/>
        <w:ind w:left="692"/>
        <w:rPr>
          <w:color w:val="000000"/>
        </w:rPr>
      </w:pPr>
      <w:r w:rsidRPr="00D8736E">
        <w:rPr>
          <w:rFonts w:hint="eastAsia"/>
          <w:color w:val="000000"/>
        </w:rPr>
        <w:t>企业采购绩效评价制度。</w:t>
      </w:r>
    </w:p>
    <w:p w:rsidR="0042093F" w:rsidRPr="00D8736E" w:rsidRDefault="0042093F" w:rsidP="0040282F">
      <w:pPr>
        <w:pStyle w:val="a2"/>
        <w:spacing w:before="156" w:after="156"/>
        <w:rPr>
          <w:rFonts w:hAnsi="黑体"/>
          <w:color w:val="000000"/>
        </w:rPr>
      </w:pPr>
      <w:r w:rsidRPr="00D8736E">
        <w:rPr>
          <w:rFonts w:hAnsi="黑体" w:hint="eastAsia"/>
          <w:color w:val="000000"/>
        </w:rPr>
        <w:t>企业采购专项管理制度</w:t>
      </w:r>
    </w:p>
    <w:p w:rsidR="0042093F" w:rsidRPr="00D8736E" w:rsidRDefault="0042093F" w:rsidP="0042093F">
      <w:pPr>
        <w:pStyle w:val="afe"/>
        <w:rPr>
          <w:color w:val="000000"/>
        </w:rPr>
      </w:pPr>
      <w:r w:rsidRPr="00D8736E">
        <w:rPr>
          <w:rFonts w:hint="eastAsia"/>
          <w:color w:val="000000"/>
        </w:rPr>
        <w:t>包括并不限于：</w:t>
      </w:r>
    </w:p>
    <w:p w:rsidR="0042093F" w:rsidRPr="00D8736E" w:rsidRDefault="0042093F" w:rsidP="0042093F">
      <w:pPr>
        <w:pStyle w:val="a8"/>
        <w:rPr>
          <w:color w:val="000000"/>
        </w:rPr>
      </w:pPr>
      <w:r w:rsidRPr="00D8736E">
        <w:rPr>
          <w:rFonts w:hint="eastAsia"/>
          <w:color w:val="000000"/>
        </w:rPr>
        <w:t>各类工程项目（设施）管理制度；</w:t>
      </w:r>
    </w:p>
    <w:p w:rsidR="0042093F" w:rsidRPr="00D8736E" w:rsidRDefault="0042093F" w:rsidP="0042093F">
      <w:pPr>
        <w:pStyle w:val="a8"/>
        <w:rPr>
          <w:color w:val="000000"/>
        </w:rPr>
      </w:pPr>
      <w:r w:rsidRPr="00D8736E">
        <w:rPr>
          <w:rFonts w:hint="eastAsia"/>
          <w:color w:val="000000"/>
        </w:rPr>
        <w:t>各类生产资料专项采购制度；</w:t>
      </w:r>
    </w:p>
    <w:p w:rsidR="0042093F" w:rsidRPr="00D8736E" w:rsidRDefault="0042093F" w:rsidP="0042093F">
      <w:pPr>
        <w:pStyle w:val="a8"/>
        <w:rPr>
          <w:color w:val="000000"/>
        </w:rPr>
      </w:pPr>
      <w:r w:rsidRPr="00D8736E">
        <w:rPr>
          <w:rFonts w:hint="eastAsia"/>
          <w:color w:val="000000"/>
        </w:rPr>
        <w:t>各类服务采购制度；</w:t>
      </w:r>
    </w:p>
    <w:p w:rsidR="0042093F" w:rsidRPr="00D8736E" w:rsidRDefault="0042093F" w:rsidP="0042093F">
      <w:pPr>
        <w:pStyle w:val="a8"/>
        <w:ind w:left="692"/>
        <w:rPr>
          <w:color w:val="000000"/>
        </w:rPr>
      </w:pPr>
      <w:r w:rsidRPr="00D8736E">
        <w:rPr>
          <w:rFonts w:hint="eastAsia"/>
          <w:color w:val="000000"/>
        </w:rPr>
        <w:t>各类行政物资采购制度。</w:t>
      </w:r>
    </w:p>
    <w:p w:rsidR="0042093F" w:rsidRPr="00D8736E" w:rsidRDefault="00AA2287" w:rsidP="0040282F">
      <w:pPr>
        <w:pStyle w:val="a2"/>
        <w:spacing w:before="156" w:after="156"/>
        <w:rPr>
          <w:rFonts w:hAnsi="黑体"/>
          <w:color w:val="000000"/>
        </w:rPr>
      </w:pPr>
      <w:r w:rsidRPr="00D8736E">
        <w:rPr>
          <w:rFonts w:hAnsi="黑体" w:hint="eastAsia"/>
          <w:color w:val="000000"/>
        </w:rPr>
        <w:t>企业采购监督制度</w:t>
      </w:r>
    </w:p>
    <w:p w:rsidR="00AA2287" w:rsidRPr="00D8736E" w:rsidRDefault="00AA2287" w:rsidP="00AA2287">
      <w:pPr>
        <w:pStyle w:val="afe"/>
        <w:rPr>
          <w:color w:val="000000"/>
        </w:rPr>
      </w:pPr>
      <w:r w:rsidRPr="00D8736E">
        <w:rPr>
          <w:rFonts w:hint="eastAsia"/>
          <w:color w:val="000000"/>
        </w:rPr>
        <w:t>执行本标准第11章规定。</w:t>
      </w:r>
    </w:p>
    <w:p w:rsidR="00AA2287" w:rsidRPr="00D8736E" w:rsidRDefault="00AA2287" w:rsidP="0040282F">
      <w:pPr>
        <w:pStyle w:val="a2"/>
        <w:spacing w:before="156" w:after="156"/>
        <w:rPr>
          <w:color w:val="000000"/>
        </w:rPr>
      </w:pPr>
      <w:r w:rsidRPr="00D8736E">
        <w:rPr>
          <w:rFonts w:hint="eastAsia"/>
          <w:color w:val="000000"/>
        </w:rPr>
        <w:t>企业咨询专家库管理制度</w:t>
      </w:r>
    </w:p>
    <w:p w:rsidR="00AA2287" w:rsidRPr="00D8736E" w:rsidRDefault="00AA2287" w:rsidP="00AA2287">
      <w:pPr>
        <w:pStyle w:val="a3"/>
        <w:spacing w:before="156" w:after="156"/>
        <w:rPr>
          <w:rFonts w:hAnsi="黑体"/>
          <w:color w:val="000000"/>
        </w:rPr>
      </w:pPr>
      <w:r w:rsidRPr="00D8736E">
        <w:rPr>
          <w:rFonts w:hAnsi="黑体" w:hint="eastAsia"/>
          <w:color w:val="000000"/>
        </w:rPr>
        <w:t>管理制度</w:t>
      </w:r>
    </w:p>
    <w:p w:rsidR="00AA2287" w:rsidRPr="00D8736E" w:rsidRDefault="00AA2287" w:rsidP="00AA2287">
      <w:pPr>
        <w:pStyle w:val="afe"/>
        <w:rPr>
          <w:color w:val="000000"/>
        </w:rPr>
      </w:pPr>
      <w:r w:rsidRPr="00D8736E">
        <w:rPr>
          <w:rFonts w:hint="eastAsia"/>
          <w:color w:val="000000"/>
        </w:rPr>
        <w:t>企业应建立采购咨询专家管理制度，入库专家宜参照学历、不唯学历，重在对项目评审能力的基础上遴选或推荐。</w:t>
      </w:r>
    </w:p>
    <w:p w:rsidR="00AA2287" w:rsidRPr="00D8736E" w:rsidRDefault="00AA2287" w:rsidP="00AA2287">
      <w:pPr>
        <w:pStyle w:val="afe"/>
        <w:rPr>
          <w:color w:val="000000"/>
        </w:rPr>
      </w:pPr>
      <w:r w:rsidRPr="00D8736E">
        <w:rPr>
          <w:rFonts w:hint="eastAsia"/>
          <w:color w:val="000000"/>
        </w:rPr>
        <w:t>企业专家库制度内容包括并不限于：</w:t>
      </w:r>
    </w:p>
    <w:p w:rsidR="00AA2287" w:rsidRPr="00D8736E" w:rsidRDefault="00AA2287" w:rsidP="00AA2287">
      <w:pPr>
        <w:pStyle w:val="a8"/>
        <w:rPr>
          <w:color w:val="000000"/>
        </w:rPr>
      </w:pPr>
      <w:r w:rsidRPr="00D8736E">
        <w:rPr>
          <w:rFonts w:hint="eastAsia"/>
          <w:color w:val="000000"/>
        </w:rPr>
        <w:t>咨询专家的一般条件及专家使用方法；</w:t>
      </w:r>
    </w:p>
    <w:p w:rsidR="00AA2287" w:rsidRPr="00D8736E" w:rsidRDefault="00AA2287" w:rsidP="00AA2287">
      <w:pPr>
        <w:pStyle w:val="a8"/>
        <w:rPr>
          <w:color w:val="000000"/>
        </w:rPr>
      </w:pPr>
      <w:r w:rsidRPr="00D8736E">
        <w:rPr>
          <w:rFonts w:hAnsi="宋体" w:hint="eastAsia"/>
          <w:color w:val="000000"/>
          <w:szCs w:val="21"/>
        </w:rPr>
        <w:t>依据企业采购工程、货物、服务类别分类管理；</w:t>
      </w:r>
    </w:p>
    <w:p w:rsidR="00AA2287" w:rsidRPr="00D8736E" w:rsidRDefault="00AA2287" w:rsidP="00AA2287">
      <w:pPr>
        <w:pStyle w:val="a8"/>
        <w:rPr>
          <w:color w:val="000000"/>
        </w:rPr>
      </w:pPr>
      <w:r w:rsidRPr="00D8736E">
        <w:rPr>
          <w:rFonts w:hAnsi="宋体" w:hint="eastAsia"/>
          <w:color w:val="000000"/>
          <w:szCs w:val="21"/>
        </w:rPr>
        <w:t>专家的权利、义务和责任的规定；</w:t>
      </w:r>
    </w:p>
    <w:p w:rsidR="00AA2287" w:rsidRPr="00D8736E" w:rsidRDefault="00AA2287" w:rsidP="00AA2287">
      <w:pPr>
        <w:pStyle w:val="a8"/>
        <w:rPr>
          <w:color w:val="000000"/>
        </w:rPr>
      </w:pPr>
      <w:r w:rsidRPr="00D8736E">
        <w:rPr>
          <w:rFonts w:hAnsi="宋体" w:hint="eastAsia"/>
          <w:color w:val="000000"/>
          <w:szCs w:val="21"/>
        </w:rPr>
        <w:t>对专家咨询工作支付报酬的规定；</w:t>
      </w:r>
    </w:p>
    <w:p w:rsidR="00AA2287" w:rsidRPr="00D8736E" w:rsidRDefault="00AA2287" w:rsidP="00AA2287">
      <w:pPr>
        <w:pStyle w:val="a8"/>
        <w:rPr>
          <w:color w:val="000000"/>
        </w:rPr>
      </w:pPr>
      <w:r w:rsidRPr="00D8736E">
        <w:rPr>
          <w:rFonts w:hAnsi="宋体" w:hint="eastAsia"/>
          <w:color w:val="000000"/>
          <w:szCs w:val="21"/>
        </w:rPr>
        <w:t>对专家咨询工作进行绩效考核并和其本职岗位的考核挂钩的规定。</w:t>
      </w:r>
    </w:p>
    <w:p w:rsidR="00AA2287" w:rsidRPr="00D8736E" w:rsidRDefault="00BA4111" w:rsidP="00BA4111">
      <w:pPr>
        <w:pStyle w:val="a3"/>
        <w:spacing w:before="156" w:after="156"/>
        <w:rPr>
          <w:rFonts w:hAnsi="黑体"/>
          <w:color w:val="000000"/>
        </w:rPr>
      </w:pPr>
      <w:r w:rsidRPr="00D8736E">
        <w:rPr>
          <w:rFonts w:hAnsi="黑体" w:hint="eastAsia"/>
          <w:color w:val="000000"/>
        </w:rPr>
        <w:t>聘请遴选专家</w:t>
      </w:r>
    </w:p>
    <w:p w:rsidR="00BA4111" w:rsidRPr="00D8736E" w:rsidRDefault="00BA4111" w:rsidP="00BA4111">
      <w:pPr>
        <w:pStyle w:val="a8"/>
        <w:rPr>
          <w:color w:val="000000"/>
        </w:rPr>
      </w:pPr>
      <w:r w:rsidRPr="00D8736E">
        <w:rPr>
          <w:rFonts w:hint="eastAsia"/>
          <w:color w:val="000000"/>
        </w:rPr>
        <w:t>企业咨询专家库建设应采取自愿报名、基层组织推荐，咨询专家库管理部门审核的方式组建。其中对确有专长但不符合专家一般标准的专业人士可采取其他专家联名推荐的方式入库。</w:t>
      </w:r>
    </w:p>
    <w:p w:rsidR="00BA4111" w:rsidRPr="00D8736E" w:rsidRDefault="00BA4111" w:rsidP="00BA4111">
      <w:pPr>
        <w:pStyle w:val="a8"/>
        <w:ind w:left="692"/>
        <w:rPr>
          <w:color w:val="000000"/>
        </w:rPr>
      </w:pPr>
      <w:r w:rsidRPr="00D8736E">
        <w:rPr>
          <w:rFonts w:hint="eastAsia"/>
          <w:color w:val="000000"/>
        </w:rPr>
        <w:t>入库专家的信息应包括并不限于：姓名、性别、出生年月、学历、职称、主要工作经历、现工作岗位、曾参与或评审的项目管理、运营管理业绩等。</w:t>
      </w:r>
    </w:p>
    <w:p w:rsidR="00BA4111" w:rsidRPr="00D8736E" w:rsidRDefault="00BA4111" w:rsidP="00BA4111">
      <w:pPr>
        <w:pStyle w:val="a3"/>
        <w:spacing w:before="156" w:after="156"/>
        <w:rPr>
          <w:rFonts w:hAnsi="黑体"/>
          <w:color w:val="000000"/>
        </w:rPr>
      </w:pPr>
      <w:r w:rsidRPr="00D8736E">
        <w:rPr>
          <w:rFonts w:hAnsi="黑体" w:hint="eastAsia"/>
          <w:color w:val="000000"/>
        </w:rPr>
        <w:t>指定专家的管理</w:t>
      </w:r>
    </w:p>
    <w:p w:rsidR="00BA4111" w:rsidRPr="00D8736E" w:rsidRDefault="00BA4111" w:rsidP="00BA4111">
      <w:pPr>
        <w:pStyle w:val="afe"/>
        <w:rPr>
          <w:color w:val="000000"/>
        </w:rPr>
      </w:pPr>
      <w:r w:rsidRPr="00D8736E">
        <w:rPr>
          <w:rFonts w:hint="eastAsia"/>
          <w:color w:val="000000"/>
        </w:rPr>
        <w:t>符合指定专家条件，采购人员可在入库专家内依据专家综合信息选择指定与采购项目相同或类似经验的专家参加采购咨询工作。</w:t>
      </w:r>
    </w:p>
    <w:p w:rsidR="00BA4111" w:rsidRPr="00D8736E" w:rsidRDefault="00BA4111" w:rsidP="0040282F">
      <w:pPr>
        <w:pStyle w:val="a2"/>
        <w:spacing w:before="156" w:after="156"/>
        <w:rPr>
          <w:rFonts w:hAnsi="黑体"/>
          <w:color w:val="000000"/>
        </w:rPr>
      </w:pPr>
      <w:r w:rsidRPr="00D8736E">
        <w:rPr>
          <w:rFonts w:hAnsi="黑体" w:hint="eastAsia"/>
          <w:color w:val="000000"/>
        </w:rPr>
        <w:t>采购人员培训评价制度</w:t>
      </w:r>
    </w:p>
    <w:p w:rsidR="00BA4111" w:rsidRPr="00D8736E" w:rsidRDefault="00BA4111" w:rsidP="00BA4111">
      <w:pPr>
        <w:pStyle w:val="afe"/>
        <w:rPr>
          <w:color w:val="000000"/>
        </w:rPr>
      </w:pPr>
      <w:r w:rsidRPr="00D8736E">
        <w:rPr>
          <w:rFonts w:hint="eastAsia"/>
          <w:color w:val="000000"/>
        </w:rPr>
        <w:t>企业应建立针对采购人员培训教育及其评价的长效机制。</w:t>
      </w:r>
    </w:p>
    <w:p w:rsidR="00BA4111" w:rsidRPr="00D8736E" w:rsidRDefault="00BA4111" w:rsidP="00BA4111">
      <w:pPr>
        <w:pStyle w:val="a8"/>
        <w:rPr>
          <w:color w:val="000000"/>
        </w:rPr>
      </w:pPr>
      <w:r w:rsidRPr="00D8736E">
        <w:rPr>
          <w:rFonts w:hint="eastAsia"/>
          <w:color w:val="000000"/>
        </w:rPr>
        <w:t>企业应通过学校教育、专业培训、岗位轮换提高采购人员的素质并制定学习和培训年度计划；</w:t>
      </w:r>
    </w:p>
    <w:p w:rsidR="00BA4111" w:rsidRPr="00D8736E" w:rsidRDefault="00BA4111" w:rsidP="00BA4111">
      <w:pPr>
        <w:pStyle w:val="a8"/>
        <w:rPr>
          <w:color w:val="000000"/>
        </w:rPr>
      </w:pPr>
      <w:r w:rsidRPr="00D8736E">
        <w:rPr>
          <w:rFonts w:hint="eastAsia"/>
          <w:color w:val="000000"/>
        </w:rPr>
        <w:t>企业采购人员上岗应通过必要的理论和技能培训；</w:t>
      </w:r>
    </w:p>
    <w:p w:rsidR="00BA4111" w:rsidRPr="00D8736E" w:rsidRDefault="00BA4111" w:rsidP="00BA4111">
      <w:pPr>
        <w:pStyle w:val="a8"/>
        <w:rPr>
          <w:color w:val="000000"/>
        </w:rPr>
      </w:pPr>
      <w:r w:rsidRPr="00D8736E">
        <w:rPr>
          <w:rFonts w:hint="eastAsia"/>
          <w:color w:val="000000"/>
        </w:rPr>
        <w:t>企业可设立采购工程师岗位，并可试行通过考核授予不同段位或等级，对采购工程师的能力进行评价；具体考核办法以及段位或等级评价标准由行业或企业制度规定。</w:t>
      </w:r>
    </w:p>
    <w:p w:rsidR="00BA4111" w:rsidRPr="00D8736E" w:rsidRDefault="00BA4111" w:rsidP="00BA4111">
      <w:pPr>
        <w:pStyle w:val="a8"/>
        <w:ind w:left="692"/>
        <w:rPr>
          <w:color w:val="000000"/>
        </w:rPr>
      </w:pPr>
      <w:r w:rsidRPr="00D8736E">
        <w:rPr>
          <w:rFonts w:hint="eastAsia"/>
          <w:color w:val="000000"/>
        </w:rPr>
        <w:t>企业可通过行业或企业组织的采购职业能力或相关水平评价考试对采购人员进行评价。</w:t>
      </w:r>
    </w:p>
    <w:p w:rsidR="00BA4111" w:rsidRPr="00D8736E" w:rsidRDefault="00BA4111" w:rsidP="00E362F8">
      <w:pPr>
        <w:pStyle w:val="aff2"/>
        <w:ind w:left="426" w:firstLine="0"/>
        <w:rPr>
          <w:color w:val="000000"/>
        </w:rPr>
      </w:pPr>
      <w:r w:rsidRPr="00D8736E">
        <w:rPr>
          <w:rFonts w:hint="eastAsia"/>
          <w:color w:val="000000"/>
        </w:rPr>
        <w:t>年度培训计划如：100%员工每年接受一周的专业培训；50%的员工通过专业认证；离职率不高于2%等。</w:t>
      </w:r>
    </w:p>
    <w:p w:rsidR="00BA4111" w:rsidRPr="00D8736E" w:rsidRDefault="00BA4111" w:rsidP="00B777A4">
      <w:pPr>
        <w:pStyle w:val="a0"/>
        <w:spacing w:before="312" w:after="312"/>
        <w:ind w:left="0"/>
        <w:rPr>
          <w:color w:val="000000"/>
        </w:rPr>
      </w:pPr>
      <w:bookmarkStart w:id="88" w:name="_Toc27751254"/>
      <w:r w:rsidRPr="00D8736E">
        <w:rPr>
          <w:rFonts w:hint="eastAsia"/>
          <w:color w:val="000000"/>
        </w:rPr>
        <w:lastRenderedPageBreak/>
        <w:t>采购信息化管理</w:t>
      </w:r>
      <w:bookmarkEnd w:id="88"/>
    </w:p>
    <w:p w:rsidR="00BA4111" w:rsidRPr="00D8736E" w:rsidRDefault="00BA4111" w:rsidP="00B777A4">
      <w:pPr>
        <w:pStyle w:val="a1"/>
        <w:spacing w:before="156" w:after="156"/>
        <w:rPr>
          <w:rFonts w:hAnsi="黑体"/>
          <w:color w:val="000000"/>
        </w:rPr>
      </w:pPr>
      <w:bookmarkStart w:id="89" w:name="_Toc27751255"/>
      <w:r w:rsidRPr="00D8736E">
        <w:rPr>
          <w:rFonts w:hAnsi="黑体" w:hint="eastAsia"/>
          <w:color w:val="000000"/>
        </w:rPr>
        <w:t>电子采购平台的建设和管理</w:t>
      </w:r>
      <w:bookmarkEnd w:id="89"/>
    </w:p>
    <w:p w:rsidR="00BA4111" w:rsidRPr="00D8736E" w:rsidRDefault="00BA4111" w:rsidP="0040282F">
      <w:pPr>
        <w:pStyle w:val="a2"/>
        <w:spacing w:before="156" w:after="156"/>
        <w:rPr>
          <w:rFonts w:hAnsi="黑体"/>
          <w:color w:val="000000"/>
        </w:rPr>
      </w:pPr>
      <w:r w:rsidRPr="00D8736E">
        <w:rPr>
          <w:rFonts w:hAnsi="黑体" w:hint="eastAsia"/>
          <w:color w:val="000000"/>
        </w:rPr>
        <w:t>电子采购平台建设</w:t>
      </w:r>
    </w:p>
    <w:p w:rsidR="00BA4111" w:rsidRPr="00D8736E" w:rsidRDefault="00BA4111" w:rsidP="00BA4111">
      <w:pPr>
        <w:pStyle w:val="afe"/>
        <w:rPr>
          <w:color w:val="000000"/>
        </w:rPr>
      </w:pPr>
      <w:r w:rsidRPr="00D8736E">
        <w:rPr>
          <w:rFonts w:hint="eastAsia"/>
          <w:color w:val="000000"/>
        </w:rPr>
        <w:t>企业应按照国家有关法规和行业或团体标准建立电子采购平台（以下简称平台），并将其作为企业采购管理的载体。企业可结合自身情况自建、联合建设或采购第三方专业机构的电子采购平台。</w:t>
      </w:r>
    </w:p>
    <w:p w:rsidR="00BA4111" w:rsidRPr="00D8736E" w:rsidRDefault="00BA4111" w:rsidP="00BA4111">
      <w:pPr>
        <w:pStyle w:val="a8"/>
        <w:rPr>
          <w:color w:val="000000"/>
        </w:rPr>
      </w:pPr>
      <w:r w:rsidRPr="00D8736E">
        <w:rPr>
          <w:rFonts w:hint="eastAsia"/>
          <w:color w:val="000000"/>
        </w:rPr>
        <w:t>平台应整合相关资源与企业内部相关信息系统连接，实现企业采购业务全过程的信息化管理；</w:t>
      </w:r>
    </w:p>
    <w:p w:rsidR="00BA4111" w:rsidRPr="00D8736E" w:rsidRDefault="00BA4111" w:rsidP="00BA4111">
      <w:pPr>
        <w:pStyle w:val="a8"/>
        <w:rPr>
          <w:rFonts w:hAnsi="宋体"/>
          <w:color w:val="000000"/>
          <w:szCs w:val="21"/>
        </w:rPr>
      </w:pPr>
      <w:r w:rsidRPr="00D8736E">
        <w:rPr>
          <w:rFonts w:hAnsi="宋体" w:hint="eastAsia"/>
          <w:color w:val="000000"/>
          <w:szCs w:val="21"/>
        </w:rPr>
        <w:t>平台可链接企业相关专业的管理或交易平台</w:t>
      </w:r>
    </w:p>
    <w:p w:rsidR="00BA4111" w:rsidRPr="00D8736E" w:rsidRDefault="00BA4111" w:rsidP="00BA4111">
      <w:pPr>
        <w:pStyle w:val="a8"/>
        <w:rPr>
          <w:rFonts w:hAnsi="宋体"/>
          <w:color w:val="000000"/>
          <w:szCs w:val="21"/>
        </w:rPr>
      </w:pPr>
      <w:r w:rsidRPr="00D8736E">
        <w:rPr>
          <w:rFonts w:hAnsi="宋体" w:hint="eastAsia"/>
          <w:color w:val="000000"/>
          <w:szCs w:val="21"/>
        </w:rPr>
        <w:t>平台宜按照规定与国家或省级公共服务平台，以及相应的行政监督平台连接并交互应当公开的采购（招标）信息，接受社会监督。</w:t>
      </w:r>
    </w:p>
    <w:p w:rsidR="00BA4111" w:rsidRPr="00D8736E" w:rsidRDefault="00BA4111" w:rsidP="00BA4111">
      <w:pPr>
        <w:pStyle w:val="afe"/>
        <w:rPr>
          <w:color w:val="000000"/>
        </w:rPr>
      </w:pPr>
      <w:r w:rsidRPr="00D8736E">
        <w:rPr>
          <w:rFonts w:hint="eastAsia"/>
          <w:color w:val="000000"/>
        </w:rPr>
        <w:t>企业应建立符合国家有关法规、行业标准要求的平台运行管理制度。</w:t>
      </w:r>
    </w:p>
    <w:p w:rsidR="00BA4111" w:rsidRPr="00D8736E" w:rsidRDefault="00BA4111" w:rsidP="00E362F8">
      <w:pPr>
        <w:pStyle w:val="aff2"/>
        <w:ind w:left="567" w:hanging="141"/>
        <w:rPr>
          <w:color w:val="000000"/>
          <w:szCs w:val="21"/>
        </w:rPr>
      </w:pPr>
      <w:r w:rsidRPr="00D8736E">
        <w:rPr>
          <w:rFonts w:hint="eastAsia"/>
          <w:color w:val="000000"/>
        </w:rPr>
        <w:t>专业管理平台和交易平台如ERP内部管理系统、钢材、水泥等平台。</w:t>
      </w:r>
    </w:p>
    <w:p w:rsidR="00BA4111" w:rsidRPr="00D8736E" w:rsidRDefault="00BA4111" w:rsidP="0040282F">
      <w:pPr>
        <w:pStyle w:val="a2"/>
        <w:spacing w:before="156" w:after="156"/>
        <w:rPr>
          <w:rFonts w:hAnsi="黑体"/>
          <w:color w:val="000000"/>
        </w:rPr>
      </w:pPr>
      <w:r w:rsidRPr="00D8736E">
        <w:rPr>
          <w:rFonts w:hAnsi="黑体" w:hint="eastAsia"/>
          <w:color w:val="000000"/>
        </w:rPr>
        <w:t>安全和保密管理</w:t>
      </w:r>
    </w:p>
    <w:p w:rsidR="00BA4111" w:rsidRPr="00D8736E" w:rsidRDefault="00BA4111" w:rsidP="00BA4111">
      <w:pPr>
        <w:pStyle w:val="afe"/>
        <w:rPr>
          <w:color w:val="000000"/>
        </w:rPr>
      </w:pPr>
      <w:r w:rsidRPr="00D8736E">
        <w:rPr>
          <w:rFonts w:hint="eastAsia"/>
          <w:color w:val="000000"/>
        </w:rPr>
        <w:t>平台管理部门/机构应当根据国家有关法律法规及技术规范，建立健全平台规范运行和安全管理制度，加强监控、检测，及时发现和排除隐患。</w:t>
      </w:r>
    </w:p>
    <w:p w:rsidR="00BA4111" w:rsidRPr="00D8736E" w:rsidRDefault="00BA4111" w:rsidP="00BA4111">
      <w:pPr>
        <w:pStyle w:val="afe"/>
        <w:rPr>
          <w:color w:val="000000"/>
        </w:rPr>
      </w:pPr>
      <w:r w:rsidRPr="00D8736E">
        <w:rPr>
          <w:rFonts w:hint="eastAsia"/>
          <w:color w:val="000000"/>
        </w:rPr>
        <w:t>平台运营机构应采用可靠的身份识别、权限控制、加密、病毒防范等技术，防范非授权操作，保证交易平台的安全、稳定、可靠。</w:t>
      </w:r>
    </w:p>
    <w:p w:rsidR="00BA4111" w:rsidRPr="00D8736E" w:rsidRDefault="00BA4111" w:rsidP="0040282F">
      <w:pPr>
        <w:pStyle w:val="a2"/>
        <w:spacing w:before="156" w:after="156"/>
        <w:rPr>
          <w:color w:val="000000"/>
        </w:rPr>
      </w:pPr>
      <w:r w:rsidRPr="00D8736E">
        <w:rPr>
          <w:rFonts w:hint="eastAsia"/>
          <w:color w:val="000000"/>
        </w:rPr>
        <w:t>数据管理</w:t>
      </w:r>
    </w:p>
    <w:p w:rsidR="00BA4111" w:rsidRPr="00D8736E" w:rsidRDefault="00BA4111" w:rsidP="00BA4111">
      <w:pPr>
        <w:pStyle w:val="afe"/>
        <w:rPr>
          <w:color w:val="000000"/>
        </w:rPr>
      </w:pPr>
      <w:r w:rsidRPr="00D8736E">
        <w:rPr>
          <w:rFonts w:hint="eastAsia"/>
          <w:color w:val="000000"/>
        </w:rPr>
        <w:t>企业电子采购平台管理人员不得以任何手段限制或者排斥潜在供应商，不得泄露依法应当保密的信息，不得弄虚作假、泄漏供应商报价信息。</w:t>
      </w:r>
    </w:p>
    <w:p w:rsidR="00BA4111" w:rsidRPr="00D8736E" w:rsidRDefault="00BA4111" w:rsidP="00BA4111">
      <w:pPr>
        <w:pStyle w:val="afe"/>
        <w:rPr>
          <w:color w:val="000000"/>
        </w:rPr>
      </w:pPr>
      <w:r w:rsidRPr="00D8736E">
        <w:rPr>
          <w:rFonts w:hint="eastAsia"/>
          <w:color w:val="000000"/>
        </w:rPr>
        <w:t>对于关系国家安全的重要敏感数据，企业电子采购平台应当加强安全保障，不得用于商业用途；国务院有关部门对此类数据的交互另有规定的，从其规定。</w:t>
      </w:r>
    </w:p>
    <w:p w:rsidR="00BA4111" w:rsidRPr="00D8736E" w:rsidRDefault="00BA4111" w:rsidP="00B777A4">
      <w:pPr>
        <w:pStyle w:val="a1"/>
        <w:spacing w:before="156" w:after="156"/>
        <w:rPr>
          <w:color w:val="000000"/>
        </w:rPr>
      </w:pPr>
      <w:bookmarkStart w:id="90" w:name="_Toc27751256"/>
      <w:r w:rsidRPr="00D8736E">
        <w:rPr>
          <w:rFonts w:hint="eastAsia"/>
          <w:color w:val="000000"/>
        </w:rPr>
        <w:t>电子商城</w:t>
      </w:r>
      <w:bookmarkEnd w:id="90"/>
    </w:p>
    <w:p w:rsidR="00BA4111" w:rsidRPr="00D8736E" w:rsidRDefault="00BA4111" w:rsidP="00BA4111">
      <w:pPr>
        <w:pStyle w:val="afe"/>
        <w:rPr>
          <w:color w:val="000000"/>
        </w:rPr>
      </w:pPr>
      <w:r w:rsidRPr="00D8736E">
        <w:rPr>
          <w:rFonts w:hint="eastAsia"/>
          <w:color w:val="000000"/>
        </w:rPr>
        <w:t>平台可通过链接市场专业平台的方式，建立电子商城采购渠道，并通过目录管理实行电子商城采购。</w:t>
      </w:r>
    </w:p>
    <w:p w:rsidR="00BA4111" w:rsidRPr="00D8736E" w:rsidRDefault="00BA4111" w:rsidP="00B777A4">
      <w:pPr>
        <w:pStyle w:val="a1"/>
        <w:spacing w:before="156" w:after="156"/>
        <w:rPr>
          <w:color w:val="000000"/>
        </w:rPr>
      </w:pPr>
      <w:bookmarkStart w:id="91" w:name="_Toc27751257"/>
      <w:r w:rsidRPr="00D8736E">
        <w:rPr>
          <w:rFonts w:hint="eastAsia"/>
          <w:color w:val="000000"/>
        </w:rPr>
        <w:t>智慧采购</w:t>
      </w:r>
      <w:bookmarkEnd w:id="91"/>
    </w:p>
    <w:p w:rsidR="00BA4111" w:rsidRPr="00D8736E" w:rsidRDefault="00BA4111" w:rsidP="00BA4111">
      <w:pPr>
        <w:pStyle w:val="afe"/>
        <w:rPr>
          <w:color w:val="000000"/>
        </w:rPr>
      </w:pPr>
      <w:r w:rsidRPr="00D8736E">
        <w:rPr>
          <w:rFonts w:hint="eastAsia"/>
          <w:color w:val="000000"/>
        </w:rPr>
        <w:t>企业可组建智慧运营机构，通过企业电子采购平台进行智慧采购。</w:t>
      </w:r>
    </w:p>
    <w:p w:rsidR="00BA4111" w:rsidRPr="00D8736E" w:rsidRDefault="00BA4111" w:rsidP="00BA4111">
      <w:pPr>
        <w:pStyle w:val="afe"/>
        <w:rPr>
          <w:color w:val="000000"/>
        </w:rPr>
      </w:pPr>
      <w:r w:rsidRPr="00D8736E">
        <w:rPr>
          <w:rFonts w:hint="eastAsia"/>
          <w:color w:val="000000"/>
        </w:rPr>
        <w:t>智慧运营机构以大数据挖掘和分析技术为基础，综合运用物联网、移动通信、云计算、区块链、人工智能等互联网技术，实现企业采购管理的可视化、数据化和智能化。</w:t>
      </w:r>
    </w:p>
    <w:p w:rsidR="009D7EBC" w:rsidRPr="00D8736E" w:rsidRDefault="00BA4111" w:rsidP="00E362F8">
      <w:pPr>
        <w:pStyle w:val="aff2"/>
        <w:ind w:left="426" w:right="-2" w:firstLine="0"/>
        <w:rPr>
          <w:color w:val="000000"/>
        </w:rPr>
      </w:pPr>
      <w:r w:rsidRPr="00D8736E">
        <w:rPr>
          <w:rFonts w:hint="eastAsia"/>
          <w:color w:val="000000"/>
        </w:rPr>
        <w:t>运用大数据分析技术优化企业运营</w:t>
      </w:r>
      <w:r w:rsidR="009D7EBC" w:rsidRPr="00D8736E">
        <w:rPr>
          <w:rFonts w:hint="eastAsia"/>
          <w:color w:val="000000"/>
        </w:rPr>
        <w:t>策略；运用物联网技术感知供应链状态；运用移动应用技术提升客户服务</w:t>
      </w:r>
    </w:p>
    <w:p w:rsidR="00BA4111" w:rsidRPr="00D8736E" w:rsidRDefault="00BA4111" w:rsidP="009D7EBC">
      <w:pPr>
        <w:pStyle w:val="aff2"/>
        <w:ind w:left="426" w:right="-2" w:firstLine="0"/>
        <w:rPr>
          <w:color w:val="000000"/>
        </w:rPr>
      </w:pPr>
      <w:r w:rsidRPr="00D8736E">
        <w:rPr>
          <w:rFonts w:hint="eastAsia"/>
          <w:color w:val="000000"/>
        </w:rPr>
        <w:t>体验；运用云技术增强企业对市场的快速反应能力；运用智能化技术提升企业物资仓储、检测和调配水平等。</w:t>
      </w:r>
    </w:p>
    <w:p w:rsidR="00BA4111" w:rsidRPr="00D8736E" w:rsidRDefault="00CC742B" w:rsidP="00B777A4">
      <w:pPr>
        <w:pStyle w:val="a0"/>
        <w:spacing w:before="312" w:after="312"/>
        <w:ind w:left="0"/>
        <w:rPr>
          <w:color w:val="000000"/>
        </w:rPr>
      </w:pPr>
      <w:bookmarkStart w:id="92" w:name="_Toc27751258"/>
      <w:r w:rsidRPr="00D8736E">
        <w:rPr>
          <w:rFonts w:hint="eastAsia"/>
          <w:color w:val="000000"/>
        </w:rPr>
        <w:t>采购战略管理</w:t>
      </w:r>
      <w:bookmarkEnd w:id="92"/>
    </w:p>
    <w:p w:rsidR="00CC742B" w:rsidRPr="00D8736E" w:rsidRDefault="00CC742B" w:rsidP="00B777A4">
      <w:pPr>
        <w:pStyle w:val="a1"/>
        <w:spacing w:before="156" w:after="156"/>
        <w:rPr>
          <w:color w:val="000000"/>
        </w:rPr>
      </w:pPr>
      <w:bookmarkStart w:id="93" w:name="_Toc27751259"/>
      <w:r w:rsidRPr="00D8736E">
        <w:rPr>
          <w:rFonts w:hint="eastAsia"/>
          <w:color w:val="000000"/>
        </w:rPr>
        <w:t>一般规定</w:t>
      </w:r>
      <w:bookmarkEnd w:id="93"/>
    </w:p>
    <w:p w:rsidR="00CC742B" w:rsidRPr="00D8736E" w:rsidRDefault="00CC742B" w:rsidP="00CC742B">
      <w:pPr>
        <w:pStyle w:val="afe"/>
        <w:rPr>
          <w:color w:val="000000"/>
        </w:rPr>
      </w:pPr>
      <w:r w:rsidRPr="00D8736E">
        <w:rPr>
          <w:rFonts w:hint="eastAsia"/>
          <w:color w:val="000000"/>
        </w:rPr>
        <w:t>企业宜依据发展战略目标制定采购战略规划（方案）、发布采购策略指南等指导性文件并经批准后执行。</w:t>
      </w:r>
    </w:p>
    <w:p w:rsidR="00CC742B" w:rsidRPr="00D8736E" w:rsidRDefault="00CC742B" w:rsidP="00B777A4">
      <w:pPr>
        <w:pStyle w:val="a1"/>
        <w:spacing w:before="156" w:after="156"/>
        <w:rPr>
          <w:color w:val="000000"/>
        </w:rPr>
      </w:pPr>
      <w:bookmarkStart w:id="94" w:name="_Toc27751260"/>
      <w:r w:rsidRPr="00D8736E">
        <w:rPr>
          <w:rFonts w:hint="eastAsia"/>
          <w:color w:val="000000"/>
        </w:rPr>
        <w:t>采购战略管理</w:t>
      </w:r>
      <w:bookmarkEnd w:id="94"/>
    </w:p>
    <w:p w:rsidR="00CC742B" w:rsidRPr="00D8736E" w:rsidRDefault="00CC742B" w:rsidP="0040282F">
      <w:pPr>
        <w:pStyle w:val="a2"/>
        <w:spacing w:before="156" w:after="156"/>
        <w:rPr>
          <w:color w:val="000000"/>
        </w:rPr>
      </w:pPr>
      <w:r w:rsidRPr="00D8736E">
        <w:rPr>
          <w:rFonts w:hint="eastAsia"/>
          <w:color w:val="000000"/>
        </w:rPr>
        <w:lastRenderedPageBreak/>
        <w:t>资源战略管理</w:t>
      </w:r>
    </w:p>
    <w:p w:rsidR="00CC742B" w:rsidRPr="00D8736E" w:rsidRDefault="00CC742B" w:rsidP="00CC742B">
      <w:pPr>
        <w:pStyle w:val="afe"/>
        <w:rPr>
          <w:color w:val="000000"/>
        </w:rPr>
      </w:pPr>
      <w:r w:rsidRPr="00D8736E">
        <w:rPr>
          <w:rFonts w:hint="eastAsia"/>
          <w:color w:val="000000"/>
        </w:rPr>
        <w:t>制定资源战略是以企业总成本</w:t>
      </w:r>
      <w:r w:rsidR="00E362F8" w:rsidRPr="00D8736E">
        <w:rPr>
          <w:rStyle w:val="affff5"/>
          <w:color w:val="000000"/>
        </w:rPr>
        <w:footnoteReference w:id="2"/>
      </w:r>
      <w:r w:rsidR="00E362F8" w:rsidRPr="00D8736E">
        <w:rPr>
          <w:rStyle w:val="affff5"/>
          <w:color w:val="000000"/>
        </w:rPr>
        <w:t>)</w:t>
      </w:r>
      <w:r w:rsidR="00E362F8" w:rsidRPr="00D8736E">
        <w:rPr>
          <w:rFonts w:hint="eastAsia"/>
          <w:color w:val="000000"/>
        </w:rPr>
        <w:t>TCO</w:t>
      </w:r>
      <w:r w:rsidRPr="00D8736E">
        <w:rPr>
          <w:rFonts w:hint="eastAsia"/>
          <w:color w:val="000000"/>
        </w:rPr>
        <w:t>为核心，发现机会、实现价值到保持成果并不断发现机会的循环过程，是整个价值采购的基础。该过程中包含主要内容包括并不限于：</w:t>
      </w:r>
    </w:p>
    <w:p w:rsidR="00CC742B" w:rsidRPr="00D8736E" w:rsidRDefault="00CC742B" w:rsidP="00CC742B">
      <w:pPr>
        <w:pStyle w:val="a8"/>
        <w:rPr>
          <w:color w:val="000000"/>
        </w:rPr>
      </w:pPr>
      <w:r w:rsidRPr="00D8736E">
        <w:rPr>
          <w:rFonts w:hint="eastAsia"/>
          <w:color w:val="000000"/>
        </w:rPr>
        <w:t>依据采购工程、货物、服务类别进行支出费用的研究；</w:t>
      </w:r>
    </w:p>
    <w:p w:rsidR="00CC742B" w:rsidRPr="00D8736E" w:rsidRDefault="00CC742B" w:rsidP="00CC742B">
      <w:pPr>
        <w:pStyle w:val="a8"/>
        <w:rPr>
          <w:color w:val="000000"/>
        </w:rPr>
      </w:pPr>
      <w:r w:rsidRPr="00D8736E">
        <w:rPr>
          <w:rFonts w:hint="eastAsia"/>
          <w:color w:val="000000"/>
        </w:rPr>
        <w:t>部署跨部门的采购团队；</w:t>
      </w:r>
    </w:p>
    <w:p w:rsidR="00CC742B" w:rsidRPr="00D8736E" w:rsidRDefault="00CC742B" w:rsidP="00CC742B">
      <w:pPr>
        <w:pStyle w:val="a8"/>
        <w:rPr>
          <w:color w:val="000000"/>
        </w:rPr>
      </w:pPr>
      <w:r w:rsidRPr="00D8736E">
        <w:rPr>
          <w:rFonts w:hint="eastAsia"/>
          <w:color w:val="000000"/>
        </w:rPr>
        <w:t>对供应市场和采购寻源进行分析，制定工程、货物、服务分类及分类战略；</w:t>
      </w:r>
    </w:p>
    <w:p w:rsidR="00CC742B" w:rsidRPr="00D8736E" w:rsidRDefault="00CC742B" w:rsidP="00CC742B">
      <w:pPr>
        <w:pStyle w:val="a8"/>
        <w:ind w:left="692"/>
        <w:rPr>
          <w:color w:val="000000"/>
        </w:rPr>
      </w:pPr>
      <w:r w:rsidRPr="00D8736E">
        <w:rPr>
          <w:rFonts w:hint="eastAsia"/>
          <w:color w:val="000000"/>
        </w:rPr>
        <w:t>采购寻价全过程和部署及实施分类采购战略。</w:t>
      </w:r>
    </w:p>
    <w:p w:rsidR="00CC742B" w:rsidRPr="00D8736E" w:rsidRDefault="00CC742B" w:rsidP="00CC742B">
      <w:pPr>
        <w:pStyle w:val="a3"/>
        <w:spacing w:before="156" w:after="156"/>
        <w:rPr>
          <w:color w:val="000000"/>
        </w:rPr>
      </w:pPr>
      <w:r w:rsidRPr="00D8736E">
        <w:rPr>
          <w:rFonts w:hint="eastAsia"/>
          <w:color w:val="000000"/>
        </w:rPr>
        <w:t>采购工程、货物、服务细目分类</w:t>
      </w:r>
    </w:p>
    <w:p w:rsidR="00CC742B" w:rsidRPr="00D8736E" w:rsidRDefault="00CC742B" w:rsidP="00CC742B">
      <w:pPr>
        <w:pStyle w:val="a8"/>
        <w:rPr>
          <w:color w:val="000000"/>
        </w:rPr>
      </w:pPr>
      <w:r w:rsidRPr="00D8736E">
        <w:rPr>
          <w:rFonts w:hint="eastAsia"/>
          <w:color w:val="000000"/>
        </w:rPr>
        <w:t>企业应依据发展战略对采购工程、货物、服务的细目分类，包括并不限于：以资源使用目的分类：生产性、非生产性；</w:t>
      </w:r>
    </w:p>
    <w:p w:rsidR="00CC742B" w:rsidRPr="00D8736E" w:rsidRDefault="00CC742B" w:rsidP="00CC742B">
      <w:pPr>
        <w:pStyle w:val="a8"/>
        <w:rPr>
          <w:color w:val="000000"/>
        </w:rPr>
      </w:pPr>
      <w:r w:rsidRPr="00D8736E">
        <w:rPr>
          <w:rFonts w:hint="eastAsia"/>
          <w:color w:val="000000"/>
        </w:rPr>
        <w:t>以采购频次分类：项目采购、运营采购；</w:t>
      </w:r>
    </w:p>
    <w:p w:rsidR="00CC742B" w:rsidRPr="00D8736E" w:rsidRDefault="00CC742B" w:rsidP="00CC742B">
      <w:pPr>
        <w:pStyle w:val="a8"/>
        <w:rPr>
          <w:color w:val="000000"/>
        </w:rPr>
      </w:pPr>
      <w:r w:rsidRPr="00D8736E">
        <w:rPr>
          <w:rFonts w:hint="eastAsia"/>
          <w:color w:val="000000"/>
        </w:rPr>
        <w:t>以供应管理分类：战略物资、瓶颈物资、杠杆物资和一般物资。</w:t>
      </w:r>
    </w:p>
    <w:p w:rsidR="00CC742B" w:rsidRPr="00D8736E" w:rsidRDefault="00CC742B" w:rsidP="00CC742B">
      <w:pPr>
        <w:pStyle w:val="a3"/>
        <w:spacing w:before="156" w:after="156"/>
        <w:rPr>
          <w:color w:val="000000"/>
        </w:rPr>
      </w:pPr>
      <w:r w:rsidRPr="00D8736E">
        <w:rPr>
          <w:rFonts w:hint="eastAsia"/>
          <w:color w:val="000000"/>
        </w:rPr>
        <w:t>依据分类确定采购战略目标</w:t>
      </w:r>
    </w:p>
    <w:p w:rsidR="00CC742B" w:rsidRPr="00D8736E" w:rsidRDefault="00CC742B" w:rsidP="00CC742B">
      <w:pPr>
        <w:pStyle w:val="afe"/>
        <w:rPr>
          <w:color w:val="000000"/>
        </w:rPr>
      </w:pPr>
      <w:r w:rsidRPr="00D8736E">
        <w:rPr>
          <w:rFonts w:hint="eastAsia"/>
          <w:color w:val="000000"/>
        </w:rPr>
        <w:t>企业宜参照《国有企业采购规范》第四章及其附录A、B的有关规定确定采购战略目标、组织形式和采购方式。</w:t>
      </w:r>
    </w:p>
    <w:p w:rsidR="00CC742B" w:rsidRPr="00D8736E" w:rsidRDefault="00CC742B" w:rsidP="0040282F">
      <w:pPr>
        <w:pStyle w:val="a2"/>
        <w:spacing w:before="156" w:after="156"/>
        <w:rPr>
          <w:color w:val="000000"/>
        </w:rPr>
      </w:pPr>
      <w:r w:rsidRPr="00D8736E">
        <w:rPr>
          <w:rFonts w:hint="eastAsia"/>
          <w:color w:val="000000"/>
        </w:rPr>
        <w:t>供应商战略管理</w:t>
      </w:r>
    </w:p>
    <w:p w:rsidR="00CC742B" w:rsidRPr="00D8736E" w:rsidRDefault="00CC742B" w:rsidP="00CC742B">
      <w:pPr>
        <w:pStyle w:val="afe"/>
        <w:rPr>
          <w:color w:val="000000"/>
        </w:rPr>
      </w:pPr>
      <w:r w:rsidRPr="00D8736E">
        <w:rPr>
          <w:rFonts w:hint="eastAsia"/>
          <w:color w:val="000000"/>
        </w:rPr>
        <w:t>供应商战略管理的重点是组织、流程和系统的构建和运行。</w:t>
      </w:r>
    </w:p>
    <w:p w:rsidR="00CC742B" w:rsidRPr="00D8736E" w:rsidRDefault="00CC742B" w:rsidP="00CC742B">
      <w:pPr>
        <w:pStyle w:val="a3"/>
        <w:spacing w:before="156" w:after="156"/>
        <w:rPr>
          <w:color w:val="000000"/>
        </w:rPr>
      </w:pPr>
      <w:r w:rsidRPr="00D8736E">
        <w:rPr>
          <w:rFonts w:hint="eastAsia"/>
          <w:color w:val="000000"/>
        </w:rPr>
        <w:t>寻源管理组织</w:t>
      </w:r>
    </w:p>
    <w:p w:rsidR="00CC742B" w:rsidRPr="00D8736E" w:rsidRDefault="00CC742B" w:rsidP="00CC742B">
      <w:pPr>
        <w:pStyle w:val="a8"/>
        <w:rPr>
          <w:color w:val="000000"/>
        </w:rPr>
      </w:pPr>
      <w:r w:rsidRPr="00D8736E">
        <w:rPr>
          <w:rFonts w:hint="eastAsia"/>
          <w:color w:val="000000"/>
        </w:rPr>
        <w:t>企业宜指定部门统一负责寻源管理，该部门对内协调企业内部技术、质量、生产和采购等不同利益诉求部门，平衡对供应商选择的标准；</w:t>
      </w:r>
    </w:p>
    <w:p w:rsidR="00CC742B" w:rsidRPr="00D8736E" w:rsidRDefault="00CC742B" w:rsidP="00CC742B">
      <w:pPr>
        <w:pStyle w:val="a8"/>
        <w:rPr>
          <w:color w:val="000000"/>
        </w:rPr>
      </w:pPr>
      <w:r w:rsidRPr="00D8736E">
        <w:rPr>
          <w:rFonts w:hint="eastAsia"/>
          <w:color w:val="000000"/>
        </w:rPr>
        <w:t>对外统一管理供应商。</w:t>
      </w:r>
    </w:p>
    <w:p w:rsidR="00202031" w:rsidRPr="00D8736E" w:rsidRDefault="00202031" w:rsidP="00202031">
      <w:pPr>
        <w:pStyle w:val="a3"/>
        <w:spacing w:before="156" w:after="156"/>
        <w:rPr>
          <w:color w:val="000000"/>
        </w:rPr>
      </w:pPr>
      <w:r w:rsidRPr="00D8736E">
        <w:rPr>
          <w:rFonts w:hint="eastAsia"/>
          <w:color w:val="000000"/>
        </w:rPr>
        <w:t>寻源管理流程</w:t>
      </w:r>
    </w:p>
    <w:p w:rsidR="00202031" w:rsidRPr="00D8736E" w:rsidRDefault="00202031" w:rsidP="00202031">
      <w:pPr>
        <w:pStyle w:val="afe"/>
        <w:rPr>
          <w:color w:val="000000"/>
        </w:rPr>
      </w:pPr>
      <w:r w:rsidRPr="00D8736E">
        <w:rPr>
          <w:rFonts w:hint="eastAsia"/>
          <w:color w:val="000000"/>
        </w:rPr>
        <w:t>企业寻源管理应通过固定的流程实现。</w:t>
      </w:r>
    </w:p>
    <w:p w:rsidR="00202031" w:rsidRPr="00D8736E" w:rsidRDefault="00202031" w:rsidP="00202031">
      <w:pPr>
        <w:pStyle w:val="afe"/>
        <w:rPr>
          <w:color w:val="000000"/>
        </w:rPr>
      </w:pPr>
      <w:r w:rsidRPr="00D8736E">
        <w:rPr>
          <w:rFonts w:hint="eastAsia"/>
          <w:color w:val="000000"/>
        </w:rPr>
        <w:t>企业战略寻源包括：分类、评估和选择环节。</w:t>
      </w:r>
    </w:p>
    <w:p w:rsidR="00202031" w:rsidRPr="00D8736E" w:rsidRDefault="00202031" w:rsidP="00202031">
      <w:pPr>
        <w:pStyle w:val="a8"/>
        <w:rPr>
          <w:color w:val="000000"/>
        </w:rPr>
      </w:pPr>
      <w:r w:rsidRPr="00D8736E">
        <w:rPr>
          <w:rFonts w:ascii="黑体" w:eastAsia="黑体" w:hAnsi="黑体" w:hint="eastAsia"/>
          <w:color w:val="000000"/>
          <w:szCs w:val="21"/>
        </w:rPr>
        <w:t>分类</w:t>
      </w:r>
      <w:r w:rsidRPr="00D8736E">
        <w:rPr>
          <w:rFonts w:hAnsi="宋体" w:hint="eastAsia"/>
          <w:color w:val="000000"/>
          <w:szCs w:val="21"/>
        </w:rPr>
        <w:t>：企业应依据行业和企业特点对供应商分类。分类标准执行本标准6.2.1.1规定。</w:t>
      </w:r>
    </w:p>
    <w:p w:rsidR="00202031" w:rsidRPr="00D8736E" w:rsidRDefault="00202031" w:rsidP="00202031">
      <w:pPr>
        <w:pStyle w:val="a8"/>
        <w:rPr>
          <w:color w:val="000000"/>
        </w:rPr>
      </w:pPr>
      <w:r w:rsidRPr="00D8736E">
        <w:rPr>
          <w:rFonts w:ascii="黑体" w:eastAsia="黑体" w:hAnsi="黑体" w:hint="eastAsia"/>
          <w:color w:val="000000"/>
        </w:rPr>
        <w:t>评估</w:t>
      </w:r>
      <w:r w:rsidRPr="00D8736E">
        <w:rPr>
          <w:rFonts w:hint="eastAsia"/>
          <w:color w:val="000000"/>
        </w:rPr>
        <w:t>：依据评估标准对申请入库供应商的履约能力和合作意向进行综合评估；评估标准包括并不限于：</w:t>
      </w:r>
    </w:p>
    <w:p w:rsidR="00202031" w:rsidRPr="00D8736E" w:rsidRDefault="00202031" w:rsidP="00202031">
      <w:pPr>
        <w:pStyle w:val="a9"/>
        <w:rPr>
          <w:color w:val="000000"/>
        </w:rPr>
      </w:pPr>
      <w:r w:rsidRPr="00D8736E">
        <w:rPr>
          <w:rFonts w:hAnsi="宋体" w:hint="eastAsia"/>
          <w:color w:val="000000"/>
          <w:szCs w:val="21"/>
        </w:rPr>
        <w:t>财务评估；</w:t>
      </w:r>
    </w:p>
    <w:p w:rsidR="00202031" w:rsidRPr="00D8736E" w:rsidRDefault="00202031" w:rsidP="00202031">
      <w:pPr>
        <w:pStyle w:val="a9"/>
        <w:rPr>
          <w:color w:val="000000"/>
        </w:rPr>
      </w:pPr>
      <w:r w:rsidRPr="00D8736E">
        <w:rPr>
          <w:rFonts w:hAnsi="宋体" w:hint="eastAsia"/>
          <w:color w:val="000000"/>
          <w:szCs w:val="21"/>
        </w:rPr>
        <w:t>质量管理；</w:t>
      </w:r>
    </w:p>
    <w:p w:rsidR="00202031" w:rsidRPr="00D8736E" w:rsidRDefault="00202031" w:rsidP="00202031">
      <w:pPr>
        <w:pStyle w:val="a9"/>
        <w:rPr>
          <w:color w:val="000000"/>
        </w:rPr>
      </w:pPr>
      <w:r w:rsidRPr="00D8736E">
        <w:rPr>
          <w:rFonts w:hAnsi="宋体" w:hint="eastAsia"/>
          <w:color w:val="000000"/>
          <w:szCs w:val="21"/>
        </w:rPr>
        <w:t>生产管理；</w:t>
      </w:r>
    </w:p>
    <w:p w:rsidR="00202031" w:rsidRPr="00D8736E" w:rsidRDefault="00202031" w:rsidP="00202031">
      <w:pPr>
        <w:pStyle w:val="a9"/>
        <w:rPr>
          <w:color w:val="000000"/>
        </w:rPr>
      </w:pPr>
      <w:r w:rsidRPr="00D8736E">
        <w:rPr>
          <w:rFonts w:hAnsi="宋体" w:hint="eastAsia"/>
          <w:color w:val="000000"/>
          <w:szCs w:val="21"/>
        </w:rPr>
        <w:t>物料管理系统</w:t>
      </w:r>
      <w:r w:rsidRPr="00D8736E">
        <w:rPr>
          <w:rFonts w:hint="eastAsia"/>
          <w:color w:val="000000"/>
          <w:szCs w:val="21"/>
        </w:rPr>
        <w:t>---</w:t>
      </w:r>
      <w:r w:rsidRPr="00D8736E">
        <w:rPr>
          <w:rFonts w:hAnsi="宋体" w:hint="eastAsia"/>
          <w:color w:val="000000"/>
          <w:szCs w:val="21"/>
        </w:rPr>
        <w:t>供应商下级供应商管理能力。</w:t>
      </w:r>
    </w:p>
    <w:p w:rsidR="00202031" w:rsidRPr="00D8736E" w:rsidRDefault="00202031" w:rsidP="00202031">
      <w:pPr>
        <w:pStyle w:val="a8"/>
        <w:rPr>
          <w:color w:val="000000"/>
        </w:rPr>
      </w:pPr>
      <w:r w:rsidRPr="00D8736E">
        <w:rPr>
          <w:rFonts w:ascii="黑体" w:eastAsia="黑体" w:hAnsi="黑体" w:hint="eastAsia"/>
          <w:color w:val="000000"/>
          <w:szCs w:val="21"/>
        </w:rPr>
        <w:t>选择：</w:t>
      </w:r>
      <w:r w:rsidRPr="00D8736E">
        <w:rPr>
          <w:rFonts w:hAnsi="宋体" w:hint="eastAsia"/>
          <w:color w:val="000000"/>
          <w:szCs w:val="21"/>
        </w:rPr>
        <w:t>在对供应商评估的基础上基于供应商的历史绩效（定性、定量）以及评估的潜力、选择合适的供应商，达成合作协议。选择供应商的因素包括并不限于：</w:t>
      </w:r>
    </w:p>
    <w:p w:rsidR="00202031" w:rsidRPr="00D8736E" w:rsidRDefault="00202031" w:rsidP="00202031">
      <w:pPr>
        <w:pStyle w:val="a9"/>
        <w:rPr>
          <w:color w:val="000000"/>
        </w:rPr>
      </w:pPr>
      <w:r w:rsidRPr="00D8736E">
        <w:rPr>
          <w:rFonts w:hint="eastAsia"/>
          <w:color w:val="000000"/>
        </w:rPr>
        <w:t>规模效益；</w:t>
      </w:r>
    </w:p>
    <w:p w:rsidR="00202031" w:rsidRPr="00D8736E" w:rsidRDefault="00202031" w:rsidP="00202031">
      <w:pPr>
        <w:pStyle w:val="a9"/>
        <w:rPr>
          <w:color w:val="000000"/>
        </w:rPr>
      </w:pPr>
      <w:r w:rsidRPr="00D8736E">
        <w:rPr>
          <w:rFonts w:hint="eastAsia"/>
          <w:color w:val="000000"/>
        </w:rPr>
        <w:t>竞争的充分度；</w:t>
      </w:r>
    </w:p>
    <w:p w:rsidR="00202031" w:rsidRPr="00D8736E" w:rsidRDefault="00202031" w:rsidP="00202031">
      <w:pPr>
        <w:pStyle w:val="a9"/>
        <w:rPr>
          <w:color w:val="000000"/>
        </w:rPr>
      </w:pPr>
      <w:r w:rsidRPr="00D8736E">
        <w:rPr>
          <w:rFonts w:hint="eastAsia"/>
          <w:color w:val="000000"/>
        </w:rPr>
        <w:lastRenderedPageBreak/>
        <w:t>供应风险管控。</w:t>
      </w:r>
    </w:p>
    <w:p w:rsidR="00202031" w:rsidRPr="00D8736E" w:rsidRDefault="00202031" w:rsidP="009D7EBC">
      <w:pPr>
        <w:pStyle w:val="afe"/>
        <w:rPr>
          <w:color w:val="000000"/>
        </w:rPr>
      </w:pPr>
      <w:r w:rsidRPr="00D8736E">
        <w:rPr>
          <w:rFonts w:hint="eastAsia"/>
          <w:color w:val="000000"/>
        </w:rPr>
        <w:t>依据供应商的分类确定适当的选择方法，具备招标条件的，宜通过招标采购选择供应商。</w:t>
      </w:r>
    </w:p>
    <w:p w:rsidR="00202031" w:rsidRPr="00D8736E" w:rsidRDefault="00202031" w:rsidP="009D7EBC">
      <w:pPr>
        <w:pStyle w:val="afe"/>
        <w:ind w:firstLineChars="0" w:firstLine="0"/>
        <w:rPr>
          <w:color w:val="000000"/>
        </w:rPr>
      </w:pPr>
      <w:r w:rsidRPr="00D8736E">
        <w:rPr>
          <w:rFonts w:hint="eastAsia"/>
          <w:color w:val="000000"/>
        </w:rPr>
        <w:t>企业应固化选择入库供应商的流程并实施注册管理。</w:t>
      </w:r>
    </w:p>
    <w:p w:rsidR="00202031" w:rsidRPr="00D8736E" w:rsidRDefault="00202031" w:rsidP="00202031">
      <w:pPr>
        <w:pStyle w:val="a3"/>
        <w:spacing w:before="156" w:after="156"/>
        <w:rPr>
          <w:rFonts w:hAnsi="黑体"/>
          <w:color w:val="000000"/>
        </w:rPr>
      </w:pPr>
      <w:r w:rsidRPr="00D8736E">
        <w:rPr>
          <w:rFonts w:hAnsi="黑体" w:hint="eastAsia"/>
          <w:color w:val="000000"/>
        </w:rPr>
        <w:t>寻源管理系统</w:t>
      </w:r>
    </w:p>
    <w:p w:rsidR="00202031" w:rsidRPr="00D8736E" w:rsidRDefault="00202031" w:rsidP="00202031">
      <w:pPr>
        <w:pStyle w:val="afe"/>
        <w:rPr>
          <w:color w:val="000000"/>
        </w:rPr>
      </w:pPr>
      <w:r w:rsidRPr="00D8736E">
        <w:rPr>
          <w:rFonts w:hint="eastAsia"/>
          <w:color w:val="000000"/>
        </w:rPr>
        <w:t>企业宜建立供应资源信息系统。系统应满足并不限于：</w:t>
      </w:r>
    </w:p>
    <w:p w:rsidR="00202031" w:rsidRPr="00D8736E" w:rsidRDefault="00202031" w:rsidP="00202031">
      <w:pPr>
        <w:pStyle w:val="a8"/>
        <w:rPr>
          <w:color w:val="000000"/>
        </w:rPr>
      </w:pPr>
      <w:r w:rsidRPr="00D8736E">
        <w:rPr>
          <w:rFonts w:hint="eastAsia"/>
          <w:color w:val="000000"/>
        </w:rPr>
        <w:t>集成信息，跟踪记录采购组织和流程的运作状态；</w:t>
      </w:r>
    </w:p>
    <w:p w:rsidR="00202031" w:rsidRPr="00D8736E" w:rsidRDefault="00202031" w:rsidP="00202031">
      <w:pPr>
        <w:pStyle w:val="a8"/>
        <w:rPr>
          <w:color w:val="000000"/>
        </w:rPr>
      </w:pPr>
      <w:r w:rsidRPr="00D8736E">
        <w:rPr>
          <w:rFonts w:hint="eastAsia"/>
          <w:color w:val="000000"/>
          <w:szCs w:val="21"/>
        </w:rPr>
        <w:t>反馈信息，判断采购组织和流程的运作状态；</w:t>
      </w:r>
    </w:p>
    <w:p w:rsidR="00202031" w:rsidRPr="00D8736E" w:rsidRDefault="00202031" w:rsidP="00202031">
      <w:pPr>
        <w:pStyle w:val="a8"/>
        <w:rPr>
          <w:color w:val="000000"/>
        </w:rPr>
      </w:pPr>
      <w:r w:rsidRPr="00D8736E">
        <w:rPr>
          <w:rFonts w:hint="eastAsia"/>
          <w:color w:val="000000"/>
          <w:szCs w:val="21"/>
        </w:rPr>
        <w:t>固化流程，规范战略寻源、</w:t>
      </w:r>
      <w:r w:rsidRPr="00D8736E">
        <w:rPr>
          <w:rFonts w:hAnsi="宋体" w:hint="eastAsia"/>
          <w:color w:val="000000"/>
          <w:szCs w:val="21"/>
        </w:rPr>
        <w:t>供应商绩效评价、供应商集成管理的流程。</w:t>
      </w:r>
    </w:p>
    <w:p w:rsidR="00202031" w:rsidRPr="00D8736E" w:rsidRDefault="00202031" w:rsidP="00B777A4">
      <w:pPr>
        <w:pStyle w:val="a1"/>
        <w:spacing w:before="156" w:after="156"/>
        <w:rPr>
          <w:color w:val="000000"/>
        </w:rPr>
      </w:pPr>
      <w:bookmarkStart w:id="95" w:name="_Toc27751261"/>
      <w:r w:rsidRPr="00D8736E">
        <w:rPr>
          <w:rFonts w:hint="eastAsia"/>
          <w:color w:val="000000"/>
        </w:rPr>
        <w:t>企业采购策略和年度规划</w:t>
      </w:r>
      <w:bookmarkEnd w:id="95"/>
    </w:p>
    <w:p w:rsidR="00202031" w:rsidRPr="00D8736E" w:rsidRDefault="00202031" w:rsidP="0040282F">
      <w:pPr>
        <w:pStyle w:val="a2"/>
        <w:spacing w:before="156" w:after="156"/>
        <w:rPr>
          <w:color w:val="000000"/>
        </w:rPr>
      </w:pPr>
      <w:r w:rsidRPr="00D8736E">
        <w:rPr>
          <w:rFonts w:hint="eastAsia"/>
          <w:color w:val="000000"/>
        </w:rPr>
        <w:t>采购策略管理</w:t>
      </w:r>
    </w:p>
    <w:p w:rsidR="00202031" w:rsidRPr="00D8736E" w:rsidRDefault="00202031" w:rsidP="00202031">
      <w:pPr>
        <w:pStyle w:val="a3"/>
        <w:spacing w:before="156" w:after="156"/>
        <w:rPr>
          <w:color w:val="000000"/>
        </w:rPr>
      </w:pPr>
      <w:r w:rsidRPr="00D8736E">
        <w:rPr>
          <w:rFonts w:hint="eastAsia"/>
          <w:color w:val="000000"/>
        </w:rPr>
        <w:t>采购策略制定</w:t>
      </w:r>
    </w:p>
    <w:p w:rsidR="00202031" w:rsidRPr="00D8736E" w:rsidRDefault="00202031" w:rsidP="00202031">
      <w:pPr>
        <w:pStyle w:val="afe"/>
        <w:rPr>
          <w:color w:val="000000"/>
        </w:rPr>
      </w:pPr>
      <w:r w:rsidRPr="00D8736E">
        <w:rPr>
          <w:rFonts w:hint="eastAsia"/>
          <w:color w:val="000000"/>
        </w:rPr>
        <w:t>企业宜依照国家政策、宏观经济、行业发展、技术发展以及外部资源市场、供应商关系等因素，在充分调研预测分析的基础上制定采购策略指引清单，指导企业采购活动。</w:t>
      </w:r>
    </w:p>
    <w:p w:rsidR="00202031" w:rsidRPr="00D8736E" w:rsidRDefault="00202031" w:rsidP="00202031">
      <w:pPr>
        <w:pStyle w:val="a3"/>
        <w:spacing w:before="156" w:after="156"/>
        <w:rPr>
          <w:color w:val="000000"/>
        </w:rPr>
      </w:pPr>
      <w:r w:rsidRPr="00D8736E">
        <w:rPr>
          <w:rFonts w:hint="eastAsia"/>
          <w:color w:val="000000"/>
        </w:rPr>
        <w:t>采购策略内容</w:t>
      </w:r>
    </w:p>
    <w:p w:rsidR="00202031" w:rsidRPr="00D8736E" w:rsidRDefault="00202031" w:rsidP="00202031">
      <w:pPr>
        <w:pStyle w:val="afe"/>
        <w:rPr>
          <w:color w:val="000000"/>
        </w:rPr>
      </w:pPr>
      <w:r w:rsidRPr="00D8736E">
        <w:rPr>
          <w:rFonts w:hint="eastAsia"/>
          <w:color w:val="000000"/>
        </w:rPr>
        <w:t>包括并不限于：</w:t>
      </w:r>
    </w:p>
    <w:p w:rsidR="00202031" w:rsidRPr="00D8736E" w:rsidRDefault="00202031" w:rsidP="00202031">
      <w:pPr>
        <w:pStyle w:val="a8"/>
        <w:rPr>
          <w:color w:val="000000"/>
        </w:rPr>
      </w:pPr>
      <w:r w:rsidRPr="00D8736E">
        <w:rPr>
          <w:rFonts w:hint="eastAsia"/>
          <w:color w:val="000000"/>
        </w:rPr>
        <w:t>采购管理政策；</w:t>
      </w:r>
    </w:p>
    <w:p w:rsidR="00202031" w:rsidRPr="00D8736E" w:rsidRDefault="00202031" w:rsidP="00202031">
      <w:pPr>
        <w:pStyle w:val="a8"/>
        <w:rPr>
          <w:color w:val="000000"/>
        </w:rPr>
      </w:pPr>
      <w:r w:rsidRPr="00D8736E">
        <w:rPr>
          <w:rFonts w:hint="eastAsia"/>
          <w:color w:val="000000"/>
        </w:rPr>
        <w:t>采购管理目标；</w:t>
      </w:r>
    </w:p>
    <w:p w:rsidR="00202031" w:rsidRPr="00D8736E" w:rsidRDefault="00202031" w:rsidP="00202031">
      <w:pPr>
        <w:pStyle w:val="a8"/>
        <w:rPr>
          <w:color w:val="000000"/>
        </w:rPr>
      </w:pPr>
      <w:r w:rsidRPr="00D8736E">
        <w:rPr>
          <w:rFonts w:hint="eastAsia"/>
          <w:color w:val="000000"/>
        </w:rPr>
        <w:t>企业工程、货物、服务采取的采购组织形式、采购方式、定价方式；</w:t>
      </w:r>
    </w:p>
    <w:p w:rsidR="00202031" w:rsidRPr="00D8736E" w:rsidRDefault="00202031" w:rsidP="00202031">
      <w:pPr>
        <w:pStyle w:val="a8"/>
        <w:rPr>
          <w:color w:val="000000"/>
        </w:rPr>
      </w:pPr>
      <w:r w:rsidRPr="00D8736E">
        <w:rPr>
          <w:rFonts w:hint="eastAsia"/>
          <w:color w:val="000000"/>
        </w:rPr>
        <w:t>资金结算方式；</w:t>
      </w:r>
    </w:p>
    <w:p w:rsidR="00202031" w:rsidRPr="00D8736E" w:rsidRDefault="00202031" w:rsidP="00202031">
      <w:pPr>
        <w:pStyle w:val="a8"/>
        <w:rPr>
          <w:color w:val="000000"/>
        </w:rPr>
      </w:pPr>
      <w:r w:rsidRPr="00D8736E">
        <w:rPr>
          <w:rFonts w:hint="eastAsia"/>
          <w:color w:val="000000"/>
        </w:rPr>
        <w:t>采购周期；</w:t>
      </w:r>
    </w:p>
    <w:p w:rsidR="00202031" w:rsidRPr="00D8736E" w:rsidRDefault="00202031" w:rsidP="00202031">
      <w:pPr>
        <w:pStyle w:val="a8"/>
        <w:ind w:left="692"/>
        <w:rPr>
          <w:color w:val="000000"/>
        </w:rPr>
      </w:pPr>
      <w:r w:rsidRPr="00D8736E">
        <w:rPr>
          <w:rFonts w:hint="eastAsia"/>
          <w:color w:val="000000"/>
        </w:rPr>
        <w:t>订货策略等。</w:t>
      </w:r>
    </w:p>
    <w:p w:rsidR="00202031" w:rsidRPr="00D8736E" w:rsidRDefault="00202031" w:rsidP="00202031">
      <w:pPr>
        <w:pStyle w:val="a3"/>
        <w:spacing w:before="156" w:after="156"/>
        <w:rPr>
          <w:color w:val="000000"/>
        </w:rPr>
      </w:pPr>
      <w:r w:rsidRPr="00D8736E">
        <w:rPr>
          <w:rFonts w:hint="eastAsia"/>
          <w:color w:val="000000"/>
        </w:rPr>
        <w:t>企业年度采购规划</w:t>
      </w:r>
    </w:p>
    <w:p w:rsidR="00202031" w:rsidRPr="00D8736E" w:rsidRDefault="00202031" w:rsidP="00202031">
      <w:pPr>
        <w:pStyle w:val="afe"/>
        <w:rPr>
          <w:color w:val="000000"/>
        </w:rPr>
      </w:pPr>
      <w:r w:rsidRPr="00D8736E">
        <w:rPr>
          <w:rFonts w:hint="eastAsia"/>
          <w:color w:val="000000"/>
        </w:rPr>
        <w:t>企业年度采购规划（方案）包括并不限于：</w:t>
      </w:r>
    </w:p>
    <w:p w:rsidR="00202031" w:rsidRPr="00D8736E" w:rsidRDefault="00202031" w:rsidP="00202031">
      <w:pPr>
        <w:pStyle w:val="a8"/>
        <w:rPr>
          <w:color w:val="000000"/>
        </w:rPr>
      </w:pPr>
      <w:r w:rsidRPr="00D8736E">
        <w:rPr>
          <w:rFonts w:hint="eastAsia"/>
          <w:color w:val="000000"/>
        </w:rPr>
        <w:t>供应商优化指标</w:t>
      </w:r>
    </w:p>
    <w:p w:rsidR="00202031" w:rsidRPr="00D8736E" w:rsidRDefault="00202031" w:rsidP="00202031">
      <w:pPr>
        <w:pStyle w:val="a8"/>
        <w:rPr>
          <w:color w:val="000000"/>
        </w:rPr>
      </w:pPr>
      <w:r w:rsidRPr="00D8736E">
        <w:rPr>
          <w:rFonts w:hint="eastAsia"/>
          <w:color w:val="000000"/>
        </w:rPr>
        <w:t>采购组织和方法优化指标</w:t>
      </w:r>
    </w:p>
    <w:p w:rsidR="00202031" w:rsidRPr="00D8736E" w:rsidRDefault="00202031" w:rsidP="00202031">
      <w:pPr>
        <w:pStyle w:val="a8"/>
        <w:rPr>
          <w:color w:val="000000"/>
        </w:rPr>
      </w:pPr>
      <w:r w:rsidRPr="00D8736E">
        <w:rPr>
          <w:rFonts w:hint="eastAsia"/>
          <w:color w:val="000000"/>
        </w:rPr>
        <w:t>采购管理质量指标</w:t>
      </w:r>
    </w:p>
    <w:p w:rsidR="00202031" w:rsidRPr="00D8736E" w:rsidRDefault="00202031" w:rsidP="00202031">
      <w:pPr>
        <w:pStyle w:val="a8"/>
        <w:rPr>
          <w:color w:val="000000"/>
        </w:rPr>
      </w:pPr>
      <w:r w:rsidRPr="00D8736E">
        <w:rPr>
          <w:rFonts w:hint="eastAsia"/>
          <w:color w:val="000000"/>
        </w:rPr>
        <w:t>采购人员素质指标</w:t>
      </w:r>
    </w:p>
    <w:p w:rsidR="00202031" w:rsidRPr="00D8736E" w:rsidRDefault="00202031" w:rsidP="0001311B">
      <w:pPr>
        <w:pStyle w:val="aff2"/>
        <w:ind w:left="426" w:firstLine="0"/>
        <w:rPr>
          <w:color w:val="000000"/>
        </w:rPr>
      </w:pPr>
      <w:r w:rsidRPr="00D8736E">
        <w:rPr>
          <w:rFonts w:hint="eastAsia"/>
          <w:color w:val="000000"/>
        </w:rPr>
        <w:t>采购组织和方法优化指标包括集中采购比例、框架协议采购比例、招标采购比例、网上采购比例、绿色采购比例</w:t>
      </w:r>
      <w:r w:rsidR="00D80183" w:rsidRPr="00D8736E">
        <w:rPr>
          <w:rFonts w:hint="eastAsia"/>
          <w:color w:val="000000"/>
        </w:rPr>
        <w:t>。</w:t>
      </w:r>
    </w:p>
    <w:p w:rsidR="00D80183" w:rsidRPr="00D8736E" w:rsidRDefault="00D80183" w:rsidP="00D80183">
      <w:pPr>
        <w:pStyle w:val="afe"/>
        <w:rPr>
          <w:noProof w:val="0"/>
          <w:color w:val="000000"/>
        </w:rPr>
      </w:pPr>
      <w:r w:rsidRPr="00D8736E">
        <w:rPr>
          <w:rFonts w:hint="eastAsia"/>
          <w:color w:val="000000"/>
        </w:rPr>
        <w:t>企业采购年度规划示例</w:t>
      </w:r>
      <w:r w:rsidRPr="00D8736E">
        <w:rPr>
          <w:rFonts w:hint="eastAsia"/>
          <w:noProof w:val="0"/>
          <w:color w:val="000000"/>
        </w:rPr>
        <w:t>见附录A。</w:t>
      </w:r>
    </w:p>
    <w:p w:rsidR="00D80183" w:rsidRPr="00D8736E" w:rsidRDefault="007A1683" w:rsidP="00B777A4">
      <w:pPr>
        <w:pStyle w:val="a0"/>
        <w:spacing w:before="312" w:after="312"/>
        <w:ind w:leftChars="-67" w:left="0" w:hangingChars="67" w:hanging="141"/>
        <w:rPr>
          <w:color w:val="000000"/>
        </w:rPr>
      </w:pPr>
      <w:bookmarkStart w:id="96" w:name="_Toc27751262"/>
      <w:r w:rsidRPr="00D8736E">
        <w:rPr>
          <w:rFonts w:hint="eastAsia"/>
          <w:color w:val="000000"/>
        </w:rPr>
        <w:t>采购执行管理</w:t>
      </w:r>
      <w:bookmarkEnd w:id="96"/>
    </w:p>
    <w:p w:rsidR="007A1683" w:rsidRPr="00D8736E" w:rsidRDefault="007A1683" w:rsidP="00B777A4">
      <w:pPr>
        <w:pStyle w:val="a1"/>
        <w:spacing w:before="156" w:after="156"/>
        <w:rPr>
          <w:color w:val="000000"/>
        </w:rPr>
      </w:pPr>
      <w:bookmarkStart w:id="97" w:name="_Toc27751263"/>
      <w:r w:rsidRPr="00D8736E">
        <w:rPr>
          <w:rFonts w:hint="eastAsia"/>
          <w:color w:val="000000"/>
        </w:rPr>
        <w:t>一般规定</w:t>
      </w:r>
      <w:bookmarkEnd w:id="97"/>
    </w:p>
    <w:p w:rsidR="007A1683" w:rsidRPr="00D8736E" w:rsidRDefault="007A1683" w:rsidP="007A1683">
      <w:pPr>
        <w:pStyle w:val="afe"/>
        <w:rPr>
          <w:color w:val="000000"/>
        </w:rPr>
      </w:pPr>
      <w:r w:rsidRPr="00D8736E">
        <w:rPr>
          <w:rFonts w:hint="eastAsia"/>
          <w:color w:val="000000"/>
        </w:rPr>
        <w:t>采购执行以团队协作精神为基础，固化管理流程，在企业采购战略指导下、运用不同采购策略和工具实现采购目标。</w:t>
      </w:r>
    </w:p>
    <w:p w:rsidR="007A1683" w:rsidRPr="00D8736E" w:rsidRDefault="007A1683" w:rsidP="00B777A4">
      <w:pPr>
        <w:pStyle w:val="a1"/>
        <w:spacing w:before="156" w:after="156"/>
        <w:rPr>
          <w:color w:val="000000"/>
        </w:rPr>
      </w:pPr>
      <w:bookmarkStart w:id="98" w:name="_Toc27751264"/>
      <w:r w:rsidRPr="00D8736E">
        <w:rPr>
          <w:rFonts w:hint="eastAsia"/>
          <w:color w:val="000000"/>
        </w:rPr>
        <w:t>采购需求管理</w:t>
      </w:r>
      <w:bookmarkEnd w:id="98"/>
    </w:p>
    <w:p w:rsidR="007A1683" w:rsidRPr="00D8736E" w:rsidRDefault="007A1683" w:rsidP="0040282F">
      <w:pPr>
        <w:pStyle w:val="a2"/>
        <w:spacing w:before="156" w:after="156"/>
        <w:rPr>
          <w:color w:val="000000"/>
        </w:rPr>
      </w:pPr>
      <w:r w:rsidRPr="00D8736E">
        <w:rPr>
          <w:rFonts w:hAnsi="黑体" w:hint="eastAsia"/>
          <w:color w:val="000000"/>
        </w:rPr>
        <w:lastRenderedPageBreak/>
        <w:t>综合管理</w:t>
      </w:r>
    </w:p>
    <w:p w:rsidR="007A1683" w:rsidRPr="00D8736E" w:rsidRDefault="007A1683" w:rsidP="007A1683">
      <w:pPr>
        <w:pStyle w:val="afe"/>
        <w:rPr>
          <w:color w:val="000000"/>
        </w:rPr>
      </w:pPr>
      <w:r w:rsidRPr="00D8736E">
        <w:rPr>
          <w:rFonts w:hint="eastAsia"/>
          <w:color w:val="000000"/>
        </w:rPr>
        <w:t>采购执行部门/机构协调企业内部采购需求，并提出整合供应商计划和执行方案。</w:t>
      </w:r>
    </w:p>
    <w:p w:rsidR="007A1683" w:rsidRPr="00D8736E" w:rsidRDefault="007A1683" w:rsidP="007A1683">
      <w:pPr>
        <w:pStyle w:val="afe"/>
        <w:rPr>
          <w:color w:val="000000"/>
        </w:rPr>
      </w:pPr>
      <w:r w:rsidRPr="00D8736E">
        <w:rPr>
          <w:rFonts w:hint="eastAsia"/>
          <w:color w:val="000000"/>
        </w:rPr>
        <w:t>企业内部的协调包括并不限于：</w:t>
      </w:r>
    </w:p>
    <w:p w:rsidR="007A1683" w:rsidRPr="00D8736E" w:rsidRDefault="007A1683" w:rsidP="007A1683">
      <w:pPr>
        <w:pStyle w:val="a8"/>
        <w:rPr>
          <w:color w:val="000000"/>
        </w:rPr>
      </w:pPr>
      <w:r w:rsidRPr="00D8736E">
        <w:rPr>
          <w:rFonts w:hint="eastAsia"/>
          <w:color w:val="000000"/>
        </w:rPr>
        <w:t>引导企业设计和营销部门协作，促进企业产品的标准化</w:t>
      </w:r>
      <w:r w:rsidRPr="00D8736E">
        <w:rPr>
          <w:rFonts w:hAnsi="宋体" w:hint="eastAsia"/>
          <w:color w:val="000000"/>
        </w:rPr>
        <w:t>、通用化、模块化；</w:t>
      </w:r>
    </w:p>
    <w:p w:rsidR="007A1683" w:rsidRPr="00D8736E" w:rsidRDefault="007A1683" w:rsidP="007A1683">
      <w:pPr>
        <w:pStyle w:val="a8"/>
        <w:rPr>
          <w:color w:val="000000"/>
        </w:rPr>
      </w:pPr>
      <w:r w:rsidRPr="00D8736E">
        <w:rPr>
          <w:rFonts w:hint="eastAsia"/>
          <w:color w:val="000000"/>
        </w:rPr>
        <w:t>引领供应链和企业设计部门协作，促进企业产品的设计优化；</w:t>
      </w:r>
    </w:p>
    <w:p w:rsidR="007A1683" w:rsidRPr="00D8736E" w:rsidRDefault="007A1683" w:rsidP="007A1683">
      <w:pPr>
        <w:pStyle w:val="a8"/>
        <w:rPr>
          <w:color w:val="000000"/>
        </w:rPr>
      </w:pPr>
      <w:r w:rsidRPr="00D8736E">
        <w:rPr>
          <w:rFonts w:hint="eastAsia"/>
          <w:color w:val="000000"/>
        </w:rPr>
        <w:t>协调供应链和营销部门协作，准确评价需求复杂度造成的成本变化；</w:t>
      </w:r>
    </w:p>
    <w:p w:rsidR="007A1683" w:rsidRPr="00D8736E" w:rsidRDefault="007A1683" w:rsidP="007A1683">
      <w:pPr>
        <w:pStyle w:val="a8"/>
        <w:rPr>
          <w:color w:val="000000"/>
        </w:rPr>
      </w:pPr>
      <w:r w:rsidRPr="00D8736E">
        <w:rPr>
          <w:rFonts w:hint="eastAsia"/>
          <w:color w:val="000000"/>
        </w:rPr>
        <w:t>分析企业各部门采购需求，明晰采购目标、确定标的功能、量化技术指标；</w:t>
      </w:r>
    </w:p>
    <w:p w:rsidR="007A1683" w:rsidRPr="00D8736E" w:rsidRDefault="007A1683" w:rsidP="007A1683">
      <w:pPr>
        <w:pStyle w:val="a8"/>
        <w:rPr>
          <w:color w:val="000000"/>
        </w:rPr>
      </w:pPr>
      <w:r w:rsidRPr="00D8736E">
        <w:rPr>
          <w:rFonts w:hint="eastAsia"/>
          <w:color w:val="000000"/>
        </w:rPr>
        <w:t>整合优化采购计划。</w:t>
      </w:r>
    </w:p>
    <w:p w:rsidR="007A1683" w:rsidRPr="00D8736E" w:rsidRDefault="007A1683" w:rsidP="007A1683">
      <w:pPr>
        <w:pStyle w:val="a8"/>
        <w:rPr>
          <w:color w:val="000000"/>
        </w:rPr>
      </w:pPr>
      <w:r w:rsidRPr="00D8736E">
        <w:rPr>
          <w:rFonts w:hint="eastAsia"/>
          <w:color w:val="000000"/>
        </w:rPr>
        <w:t>供应商的整合依据企业采购战略和采购计划在执行采购任务中实施。</w:t>
      </w:r>
    </w:p>
    <w:p w:rsidR="007A1683" w:rsidRPr="00D8736E" w:rsidRDefault="007A1683" w:rsidP="007A1683">
      <w:pPr>
        <w:pStyle w:val="a8"/>
        <w:ind w:left="692"/>
        <w:rPr>
          <w:color w:val="000000"/>
        </w:rPr>
      </w:pPr>
      <w:r w:rsidRPr="00D8736E">
        <w:rPr>
          <w:rFonts w:hint="eastAsia"/>
          <w:color w:val="000000"/>
        </w:rPr>
        <w:t>采购执行部门的成本、品质保证、供应商管理以及各专业采购管理部门依照企业制度规定履行采购活动中的相应职责。</w:t>
      </w:r>
    </w:p>
    <w:p w:rsidR="007A1683" w:rsidRPr="00D8736E" w:rsidRDefault="007A1683" w:rsidP="0040282F">
      <w:pPr>
        <w:pStyle w:val="a2"/>
        <w:spacing w:before="156" w:after="156"/>
        <w:rPr>
          <w:color w:val="000000"/>
        </w:rPr>
      </w:pPr>
      <w:r w:rsidRPr="00D8736E">
        <w:rPr>
          <w:rFonts w:hint="eastAsia"/>
          <w:color w:val="000000"/>
        </w:rPr>
        <w:t>专项管理</w:t>
      </w:r>
    </w:p>
    <w:p w:rsidR="007A1683" w:rsidRPr="00D8736E" w:rsidRDefault="007A1683" w:rsidP="007A1683">
      <w:pPr>
        <w:pStyle w:val="afe"/>
        <w:rPr>
          <w:color w:val="000000"/>
        </w:rPr>
      </w:pPr>
      <w:r w:rsidRPr="00D8736E">
        <w:rPr>
          <w:rFonts w:hint="eastAsia"/>
          <w:color w:val="000000"/>
        </w:rPr>
        <w:t>为执行政府和社会政策目标或企业有关部门重大战略决策实施的采购，经企业采购决策管理部门/机构确定的程序批准后，可列为专项采购需求计划。专项采购计划应对其中的采购方式作出规定，其中属于紧急采购的，可按照《国有企业采购操作规范》（T/CFLP  0016—2019）有关规定，采用相应采购方式采购。</w:t>
      </w:r>
    </w:p>
    <w:p w:rsidR="007A1683" w:rsidRPr="00D8736E" w:rsidRDefault="007A1683" w:rsidP="00B777A4">
      <w:pPr>
        <w:pStyle w:val="a1"/>
        <w:spacing w:before="156" w:after="156"/>
        <w:rPr>
          <w:color w:val="000000"/>
        </w:rPr>
      </w:pPr>
      <w:bookmarkStart w:id="99" w:name="_Toc27751265"/>
      <w:r w:rsidRPr="00D8736E">
        <w:rPr>
          <w:rFonts w:hint="eastAsia"/>
          <w:color w:val="000000"/>
        </w:rPr>
        <w:t>计划与预算管理</w:t>
      </w:r>
      <w:bookmarkEnd w:id="99"/>
    </w:p>
    <w:p w:rsidR="007A1683" w:rsidRPr="00D8736E" w:rsidRDefault="007A1683" w:rsidP="0040282F">
      <w:pPr>
        <w:pStyle w:val="a2"/>
        <w:spacing w:before="156" w:after="156"/>
        <w:rPr>
          <w:color w:val="000000"/>
        </w:rPr>
      </w:pPr>
      <w:r w:rsidRPr="00D8736E">
        <w:rPr>
          <w:rFonts w:hint="eastAsia"/>
          <w:color w:val="000000"/>
        </w:rPr>
        <w:t>一般规定</w:t>
      </w:r>
    </w:p>
    <w:p w:rsidR="007A1683" w:rsidRPr="00D8736E" w:rsidRDefault="007A1683" w:rsidP="007A1683">
      <w:pPr>
        <w:pStyle w:val="afe"/>
        <w:rPr>
          <w:color w:val="000000"/>
        </w:rPr>
      </w:pPr>
      <w:r w:rsidRPr="00D8736E">
        <w:rPr>
          <w:rFonts w:hint="eastAsia"/>
          <w:color w:val="000000"/>
        </w:rPr>
        <w:t>企业依据需求部门提出的采购建议编制采购计划，包括采购项目的相应预算。</w:t>
      </w:r>
    </w:p>
    <w:p w:rsidR="007A1683" w:rsidRPr="00D8736E" w:rsidRDefault="007A1683" w:rsidP="007A1683">
      <w:pPr>
        <w:pStyle w:val="afe"/>
        <w:rPr>
          <w:color w:val="000000"/>
        </w:rPr>
      </w:pPr>
      <w:r w:rsidRPr="00D8736E">
        <w:rPr>
          <w:rFonts w:hint="eastAsia"/>
          <w:color w:val="000000"/>
        </w:rPr>
        <w:t>企业采购预算管理是企业全面预算管理体系的重要组成部分。</w:t>
      </w:r>
    </w:p>
    <w:p w:rsidR="007A1683" w:rsidRPr="00D8736E" w:rsidRDefault="007A1683" w:rsidP="0040282F">
      <w:pPr>
        <w:pStyle w:val="a2"/>
        <w:spacing w:before="156" w:after="156"/>
        <w:rPr>
          <w:color w:val="000000"/>
        </w:rPr>
      </w:pPr>
      <w:r w:rsidRPr="00D8736E">
        <w:rPr>
          <w:rFonts w:hint="eastAsia"/>
          <w:color w:val="000000"/>
        </w:rPr>
        <w:t>采购计划审批流程</w:t>
      </w:r>
    </w:p>
    <w:p w:rsidR="007A1683" w:rsidRPr="00D8736E" w:rsidRDefault="007A1683" w:rsidP="007A1683">
      <w:pPr>
        <w:pStyle w:val="afe"/>
        <w:rPr>
          <w:color w:val="000000"/>
        </w:rPr>
      </w:pPr>
      <w:r w:rsidRPr="00D8736E">
        <w:rPr>
          <w:rFonts w:hint="eastAsia"/>
          <w:color w:val="000000"/>
        </w:rPr>
        <w:t xml:space="preserve">企业应针对常规采购计划、紧急情况的临时计划规定不同审理流程，其流程设计应考虑审批速度，以及执行风险控制，生产性采购应考虑经济批量、采购周期、库存、物流等因素。 </w:t>
      </w:r>
    </w:p>
    <w:p w:rsidR="007A1683" w:rsidRPr="00D8736E" w:rsidRDefault="007A1683" w:rsidP="007A1683">
      <w:pPr>
        <w:pStyle w:val="afe"/>
        <w:rPr>
          <w:color w:val="000000"/>
        </w:rPr>
      </w:pPr>
      <w:r w:rsidRPr="00D8736E">
        <w:rPr>
          <w:rFonts w:hint="eastAsia"/>
          <w:color w:val="000000"/>
        </w:rPr>
        <w:t>采购计划涉及采购组织形式的，依照下列程序执行，</w:t>
      </w:r>
    </w:p>
    <w:p w:rsidR="007A1683" w:rsidRPr="00D8736E" w:rsidRDefault="007A1683" w:rsidP="007A1683">
      <w:pPr>
        <w:pStyle w:val="a8"/>
        <w:rPr>
          <w:color w:val="000000"/>
        </w:rPr>
      </w:pPr>
      <w:r w:rsidRPr="00D8736E">
        <w:rPr>
          <w:rFonts w:hint="eastAsia"/>
          <w:color w:val="000000"/>
        </w:rPr>
        <w:t>采购单位提出拟选用采购组织形式的意见，经企业制度规定的程序批准后，依据企业目录规定，符合集中或框架协议的项目由企业采购执行部门/机构汇总采购列入采购计划；</w:t>
      </w:r>
    </w:p>
    <w:p w:rsidR="007A1683" w:rsidRPr="00D8736E" w:rsidRDefault="007A1683" w:rsidP="007A1683">
      <w:pPr>
        <w:pStyle w:val="a8"/>
        <w:rPr>
          <w:color w:val="000000"/>
        </w:rPr>
      </w:pPr>
      <w:r w:rsidRPr="00D8736E">
        <w:rPr>
          <w:rFonts w:hint="eastAsia"/>
          <w:color w:val="000000"/>
        </w:rPr>
        <w:t>依据企业制度规定的采购实施部门可组建专业工作小组拟定包括采购组织形式的采购方案；重大项目的采购方案宜聘请咨询专家评估后实施。</w:t>
      </w:r>
    </w:p>
    <w:p w:rsidR="007A1683" w:rsidRPr="00D8736E" w:rsidRDefault="007A1683" w:rsidP="0040282F">
      <w:pPr>
        <w:pStyle w:val="a2"/>
        <w:spacing w:before="156" w:after="156"/>
        <w:rPr>
          <w:color w:val="000000"/>
        </w:rPr>
      </w:pPr>
      <w:r w:rsidRPr="00D8736E">
        <w:rPr>
          <w:rFonts w:hint="eastAsia"/>
          <w:color w:val="000000"/>
        </w:rPr>
        <w:t>采购计划中的预算管理</w:t>
      </w:r>
    </w:p>
    <w:p w:rsidR="007A1683" w:rsidRPr="00D8736E" w:rsidRDefault="007A1683" w:rsidP="007A1683">
      <w:pPr>
        <w:pStyle w:val="a3"/>
        <w:spacing w:before="156" w:after="156"/>
        <w:rPr>
          <w:color w:val="000000"/>
        </w:rPr>
      </w:pPr>
      <w:r w:rsidRPr="00D8736E">
        <w:rPr>
          <w:rFonts w:hint="eastAsia"/>
          <w:color w:val="000000"/>
        </w:rPr>
        <w:t>预算执行信息反馈管理</w:t>
      </w:r>
    </w:p>
    <w:p w:rsidR="007A1683" w:rsidRPr="00D8736E" w:rsidRDefault="007A1683" w:rsidP="007A1683">
      <w:pPr>
        <w:pStyle w:val="afe"/>
        <w:rPr>
          <w:color w:val="000000"/>
        </w:rPr>
      </w:pPr>
      <w:r w:rsidRPr="00D8736E">
        <w:rPr>
          <w:rFonts w:hint="eastAsia"/>
          <w:color w:val="000000"/>
        </w:rPr>
        <w:t>企业应对项目或合同签订的价格信息及时向财务部门反馈，超过合同预算的，有关部门进行预算差异分析后认为确有必要，应及时调整合同预算。</w:t>
      </w:r>
    </w:p>
    <w:p w:rsidR="007A1683" w:rsidRPr="00D8736E" w:rsidRDefault="007A1683" w:rsidP="007A1683">
      <w:pPr>
        <w:pStyle w:val="a3"/>
        <w:spacing w:before="156" w:after="156"/>
        <w:rPr>
          <w:color w:val="000000"/>
        </w:rPr>
      </w:pPr>
      <w:r w:rsidRPr="00D8736E">
        <w:rPr>
          <w:rFonts w:hint="eastAsia"/>
          <w:color w:val="000000"/>
        </w:rPr>
        <w:t>重大项目预算的管理</w:t>
      </w:r>
    </w:p>
    <w:p w:rsidR="007A1683" w:rsidRPr="00D8736E" w:rsidRDefault="007A1683" w:rsidP="007A1683">
      <w:pPr>
        <w:pStyle w:val="afe"/>
        <w:rPr>
          <w:color w:val="000000"/>
        </w:rPr>
      </w:pPr>
      <w:r w:rsidRPr="00D8736E">
        <w:rPr>
          <w:rFonts w:hint="eastAsia"/>
          <w:color w:val="000000"/>
        </w:rPr>
        <w:t>重大项目采购预算应依法经企业预算最高预算机构/部门批准。</w:t>
      </w:r>
    </w:p>
    <w:p w:rsidR="007A1683" w:rsidRPr="00D8736E" w:rsidRDefault="007A1683" w:rsidP="00B777A4">
      <w:pPr>
        <w:pStyle w:val="a1"/>
        <w:spacing w:before="156" w:after="156"/>
        <w:rPr>
          <w:color w:val="000000"/>
        </w:rPr>
      </w:pPr>
      <w:bookmarkStart w:id="100" w:name="_Toc27751266"/>
      <w:r w:rsidRPr="00D8736E">
        <w:rPr>
          <w:rFonts w:hint="eastAsia"/>
          <w:color w:val="000000"/>
        </w:rPr>
        <w:t>采购组织形式和采购方式管理</w:t>
      </w:r>
      <w:bookmarkEnd w:id="100"/>
    </w:p>
    <w:p w:rsidR="007A1683" w:rsidRPr="00D8736E" w:rsidRDefault="007A1683" w:rsidP="007A1683">
      <w:pPr>
        <w:pStyle w:val="afe"/>
        <w:rPr>
          <w:color w:val="000000"/>
        </w:rPr>
      </w:pPr>
      <w:r w:rsidRPr="00D8736E">
        <w:rPr>
          <w:rFonts w:hint="eastAsia"/>
          <w:color w:val="000000"/>
        </w:rPr>
        <w:lastRenderedPageBreak/>
        <w:t>确定采购组织形式和采购方式原则、适用条件等依照《国有企业操作规范》（T/CFLP  0016—2019）3.5执行，相关管理办法执行本规范第8章规定。</w:t>
      </w:r>
    </w:p>
    <w:p w:rsidR="007A1683" w:rsidRPr="00D8736E" w:rsidRDefault="007A1683" w:rsidP="00B777A4">
      <w:pPr>
        <w:pStyle w:val="a1"/>
        <w:spacing w:before="156" w:after="156"/>
        <w:rPr>
          <w:color w:val="000000"/>
        </w:rPr>
      </w:pPr>
      <w:bookmarkStart w:id="101" w:name="_Toc27751267"/>
      <w:r w:rsidRPr="00D8736E">
        <w:rPr>
          <w:rFonts w:hint="eastAsia"/>
          <w:color w:val="000000"/>
        </w:rPr>
        <w:t>编制采购文件管理</w:t>
      </w:r>
      <w:bookmarkEnd w:id="101"/>
    </w:p>
    <w:p w:rsidR="007A1683" w:rsidRPr="00D8736E" w:rsidRDefault="007A1683" w:rsidP="0040282F">
      <w:pPr>
        <w:pStyle w:val="a2"/>
        <w:spacing w:before="156" w:after="156"/>
        <w:rPr>
          <w:color w:val="000000"/>
        </w:rPr>
      </w:pPr>
      <w:r w:rsidRPr="00D8736E">
        <w:rPr>
          <w:rFonts w:hint="eastAsia"/>
          <w:color w:val="000000"/>
        </w:rPr>
        <w:t>标准采购文件</w:t>
      </w:r>
    </w:p>
    <w:p w:rsidR="007A1683" w:rsidRPr="00D8736E" w:rsidRDefault="007A1683" w:rsidP="007A1683">
      <w:pPr>
        <w:pStyle w:val="afe"/>
        <w:rPr>
          <w:color w:val="000000"/>
        </w:rPr>
      </w:pPr>
      <w:r w:rsidRPr="00D8736E">
        <w:rPr>
          <w:rFonts w:hint="eastAsia"/>
          <w:color w:val="000000"/>
        </w:rPr>
        <w:t>企业可依据本行业、本企业特点编制企业各类采购项目的标准采购文件；并规定标准采购文件的适用条件和范围。</w:t>
      </w:r>
    </w:p>
    <w:p w:rsidR="007A1683" w:rsidRPr="00D8736E" w:rsidRDefault="007A1683" w:rsidP="0040282F">
      <w:pPr>
        <w:pStyle w:val="a2"/>
        <w:spacing w:before="156" w:after="156"/>
        <w:rPr>
          <w:color w:val="000000"/>
        </w:rPr>
      </w:pPr>
      <w:r w:rsidRPr="00D8736E">
        <w:rPr>
          <w:rFonts w:hint="eastAsia"/>
          <w:color w:val="000000"/>
        </w:rPr>
        <w:t>程序规定</w:t>
      </w:r>
    </w:p>
    <w:p w:rsidR="007A1683" w:rsidRPr="00D8736E" w:rsidRDefault="007A1683" w:rsidP="007A1683">
      <w:pPr>
        <w:pStyle w:val="afe"/>
        <w:rPr>
          <w:color w:val="000000"/>
        </w:rPr>
      </w:pPr>
      <w:r w:rsidRPr="00D8736E">
        <w:rPr>
          <w:rFonts w:hint="eastAsia"/>
          <w:color w:val="000000"/>
        </w:rPr>
        <w:t>企业标准采购文件的编制、审核、批准程序宜执行《国有企业操作规范》（T/CFLP  0016</w:t>
      </w:r>
      <w:r w:rsidRPr="00D8736E">
        <w:rPr>
          <w:rFonts w:ascii="Times New Roman" w:hint="eastAsia"/>
          <w:color w:val="000000"/>
        </w:rPr>
        <w:t>—</w:t>
      </w:r>
      <w:r w:rsidRPr="00D8736E">
        <w:rPr>
          <w:rFonts w:hint="eastAsia"/>
          <w:color w:val="000000"/>
        </w:rPr>
        <w:t>2019）3. 6的有关规定。</w:t>
      </w:r>
    </w:p>
    <w:p w:rsidR="007A1683" w:rsidRPr="00D8736E" w:rsidRDefault="007A1683" w:rsidP="00B777A4">
      <w:pPr>
        <w:pStyle w:val="a1"/>
        <w:spacing w:before="156" w:after="156"/>
        <w:rPr>
          <w:color w:val="000000"/>
        </w:rPr>
      </w:pPr>
      <w:bookmarkStart w:id="102" w:name="_Toc27751268"/>
      <w:r w:rsidRPr="00D8736E">
        <w:rPr>
          <w:rFonts w:hint="eastAsia"/>
          <w:color w:val="000000"/>
        </w:rPr>
        <w:t>采购质量管理</w:t>
      </w:r>
      <w:bookmarkEnd w:id="102"/>
    </w:p>
    <w:p w:rsidR="007A1683" w:rsidRPr="00D8736E" w:rsidRDefault="007A1683" w:rsidP="0040282F">
      <w:pPr>
        <w:pStyle w:val="a2"/>
        <w:spacing w:before="156" w:after="156"/>
        <w:rPr>
          <w:color w:val="000000"/>
        </w:rPr>
      </w:pPr>
      <w:r w:rsidRPr="00D8736E">
        <w:rPr>
          <w:rFonts w:hint="eastAsia"/>
          <w:color w:val="000000"/>
        </w:rPr>
        <w:t>一般规定</w:t>
      </w:r>
    </w:p>
    <w:p w:rsidR="007A1683" w:rsidRPr="00D8736E" w:rsidRDefault="007A1683" w:rsidP="007A1683">
      <w:pPr>
        <w:pStyle w:val="afe"/>
        <w:rPr>
          <w:color w:val="000000"/>
        </w:rPr>
      </w:pPr>
      <w:r w:rsidRPr="00D8736E">
        <w:rPr>
          <w:rFonts w:hint="eastAsia"/>
          <w:color w:val="000000"/>
        </w:rPr>
        <w:t>企业采购质量管理体系应纳入企业全面质量管理体系组织管理。</w:t>
      </w:r>
    </w:p>
    <w:p w:rsidR="007A1683" w:rsidRPr="00D8736E" w:rsidRDefault="007A1683" w:rsidP="0040282F">
      <w:pPr>
        <w:pStyle w:val="a2"/>
        <w:spacing w:before="156" w:after="156"/>
        <w:rPr>
          <w:color w:val="000000"/>
        </w:rPr>
      </w:pPr>
      <w:r w:rsidRPr="00D8736E">
        <w:rPr>
          <w:rFonts w:hint="eastAsia"/>
          <w:color w:val="000000"/>
        </w:rPr>
        <w:t>采购物资质量检测</w:t>
      </w:r>
    </w:p>
    <w:p w:rsidR="007A1683" w:rsidRPr="00D8736E" w:rsidRDefault="007A1683" w:rsidP="007A1683">
      <w:pPr>
        <w:pStyle w:val="afe"/>
        <w:rPr>
          <w:color w:val="000000"/>
        </w:rPr>
      </w:pPr>
      <w:r w:rsidRPr="00D8736E">
        <w:rPr>
          <w:rFonts w:hint="eastAsia"/>
          <w:color w:val="000000"/>
        </w:rPr>
        <w:t>企业可组织对拟采购或已采购的产品开展有计划的质量检测，并将检测结果应用到采购相关环节。</w:t>
      </w:r>
    </w:p>
    <w:p w:rsidR="007A1683" w:rsidRPr="00D8736E" w:rsidRDefault="007A1683" w:rsidP="007A1683">
      <w:pPr>
        <w:pStyle w:val="a8"/>
        <w:rPr>
          <w:color w:val="000000"/>
        </w:rPr>
      </w:pPr>
      <w:r w:rsidRPr="00D8736E">
        <w:rPr>
          <w:rFonts w:hint="eastAsia"/>
          <w:color w:val="000000"/>
        </w:rPr>
        <w:t>采购前评价（选型）检测（如需要）：企业可对拟参加采购的供应商产品进行检测；考查供应商所提供产品能否满足企业相关技术规范、标准和质量要求；</w:t>
      </w:r>
    </w:p>
    <w:p w:rsidR="007A1683" w:rsidRPr="00D8736E" w:rsidRDefault="007A1683" w:rsidP="007A1683">
      <w:pPr>
        <w:pStyle w:val="a8"/>
        <w:rPr>
          <w:color w:val="000000"/>
        </w:rPr>
      </w:pPr>
      <w:r w:rsidRPr="00D8736E">
        <w:rPr>
          <w:rFonts w:hAnsi="宋体" w:hint="eastAsia"/>
          <w:color w:val="000000"/>
          <w:szCs w:val="21"/>
        </w:rPr>
        <w:t>对重要供应商的产品可运用物联网技术感知供应链生产工作状态，实现现场检测；</w:t>
      </w:r>
    </w:p>
    <w:p w:rsidR="007A1683" w:rsidRPr="00D8736E" w:rsidRDefault="007A1683" w:rsidP="007A1683">
      <w:pPr>
        <w:pStyle w:val="a8"/>
        <w:rPr>
          <w:color w:val="000000"/>
        </w:rPr>
      </w:pPr>
      <w:r w:rsidRPr="00D8736E">
        <w:rPr>
          <w:rFonts w:hAnsi="宋体" w:hint="eastAsia"/>
          <w:color w:val="000000"/>
          <w:szCs w:val="21"/>
        </w:rPr>
        <w:t>出厂检验：采购合同签订后即将发货阶段，企业可在供应商工厂现场抽样检测，查验供应商按照合同约定履行产品供应的情况；</w:t>
      </w:r>
    </w:p>
    <w:p w:rsidR="007A1683" w:rsidRPr="00D8736E" w:rsidRDefault="007A1683" w:rsidP="007A1683">
      <w:pPr>
        <w:pStyle w:val="a8"/>
        <w:rPr>
          <w:color w:val="000000"/>
        </w:rPr>
      </w:pPr>
      <w:r w:rsidRPr="00D8736E">
        <w:rPr>
          <w:rFonts w:hAnsi="宋体" w:hint="eastAsia"/>
          <w:color w:val="000000"/>
          <w:szCs w:val="21"/>
        </w:rPr>
        <w:t>到货检测：企业应对到货物资品目检测包括抽样送检和现场检测；确保供应商所提供的产品质量符合采购合同相关约定要求，现场检测包括对已采购产品进行有计划的质量检测。</w:t>
      </w:r>
    </w:p>
    <w:p w:rsidR="007A1683" w:rsidRPr="00D8736E" w:rsidRDefault="007A1683" w:rsidP="007A1683">
      <w:pPr>
        <w:pStyle w:val="a8"/>
        <w:rPr>
          <w:color w:val="000000"/>
        </w:rPr>
      </w:pPr>
      <w:r w:rsidRPr="00D8736E">
        <w:rPr>
          <w:rFonts w:hAnsi="宋体" w:hint="eastAsia"/>
          <w:color w:val="000000"/>
          <w:szCs w:val="21"/>
        </w:rPr>
        <w:t>运行质量监测：在合同约定的保修期内，企业可对运行的设备功能、性能和可靠性进行质量监测。</w:t>
      </w:r>
    </w:p>
    <w:p w:rsidR="007A1683" w:rsidRPr="00D8736E" w:rsidRDefault="007A1683" w:rsidP="0040282F">
      <w:pPr>
        <w:pStyle w:val="a2"/>
        <w:spacing w:before="156" w:after="156"/>
        <w:rPr>
          <w:color w:val="000000"/>
        </w:rPr>
      </w:pPr>
      <w:r w:rsidRPr="00D8736E">
        <w:rPr>
          <w:rFonts w:hint="eastAsia"/>
          <w:color w:val="000000"/>
        </w:rPr>
        <w:t>供应商现场考察</w:t>
      </w:r>
    </w:p>
    <w:p w:rsidR="007A1683" w:rsidRPr="00D8736E" w:rsidRDefault="007A1683" w:rsidP="007A1683">
      <w:pPr>
        <w:pStyle w:val="afe"/>
        <w:rPr>
          <w:color w:val="000000"/>
        </w:rPr>
      </w:pPr>
      <w:r w:rsidRPr="00D8736E">
        <w:rPr>
          <w:rFonts w:hint="eastAsia"/>
          <w:color w:val="000000"/>
        </w:rPr>
        <w:t>企业可在供应商工厂等地，通过现场访谈察看、资料核对、问卷调查等，掌握供应商在企业层面和产品层面的真实信息。</w:t>
      </w:r>
    </w:p>
    <w:p w:rsidR="007A1683" w:rsidRPr="00D8736E" w:rsidRDefault="007A1683" w:rsidP="007A1683">
      <w:pPr>
        <w:pStyle w:val="afe"/>
        <w:rPr>
          <w:color w:val="000000"/>
        </w:rPr>
      </w:pPr>
      <w:r w:rsidRPr="00D8736E">
        <w:rPr>
          <w:rFonts w:hint="eastAsia"/>
          <w:color w:val="000000"/>
        </w:rPr>
        <w:t>根据采购实施和供应商评价的需要，供应商现场考察分为采购前考察和采购后考察。</w:t>
      </w:r>
    </w:p>
    <w:p w:rsidR="007A1683" w:rsidRPr="00D8736E" w:rsidRDefault="007A1683" w:rsidP="0040282F">
      <w:pPr>
        <w:pStyle w:val="a2"/>
        <w:spacing w:before="156" w:after="156"/>
        <w:rPr>
          <w:color w:val="000000"/>
        </w:rPr>
      </w:pPr>
      <w:r w:rsidRPr="00D8736E">
        <w:rPr>
          <w:rFonts w:hint="eastAsia"/>
          <w:color w:val="000000"/>
        </w:rPr>
        <w:t>质量管理结果的应用</w:t>
      </w:r>
    </w:p>
    <w:p w:rsidR="007A1683" w:rsidRPr="00D8736E" w:rsidRDefault="007A1683" w:rsidP="007A1683">
      <w:pPr>
        <w:widowControl/>
        <w:autoSpaceDE w:val="0"/>
        <w:autoSpaceDN w:val="0"/>
        <w:ind w:firstLineChars="200" w:firstLine="420"/>
        <w:jc w:val="left"/>
        <w:rPr>
          <w:rFonts w:ascii="宋体" w:hAnsi="宋体"/>
          <w:color w:val="000000"/>
          <w:kern w:val="0"/>
          <w:szCs w:val="21"/>
        </w:rPr>
      </w:pPr>
      <w:r w:rsidRPr="00D8736E">
        <w:rPr>
          <w:rFonts w:ascii="宋体" w:hAnsi="宋体" w:hint="eastAsia"/>
          <w:color w:val="000000"/>
          <w:kern w:val="0"/>
          <w:szCs w:val="21"/>
        </w:rPr>
        <w:t>采购质量管理的结果可作为对供应商资格审查、采购实施、合同执行等环节的评价依据并实现闭环管理。</w:t>
      </w:r>
    </w:p>
    <w:p w:rsidR="007A1683" w:rsidRPr="00D8736E" w:rsidRDefault="007A1683" w:rsidP="00B777A4">
      <w:pPr>
        <w:pStyle w:val="a1"/>
        <w:spacing w:before="156" w:after="156"/>
        <w:rPr>
          <w:color w:val="000000"/>
        </w:rPr>
      </w:pPr>
      <w:bookmarkStart w:id="103" w:name="_Toc27751269"/>
      <w:r w:rsidRPr="00D8736E">
        <w:rPr>
          <w:rFonts w:hint="eastAsia"/>
          <w:color w:val="000000"/>
        </w:rPr>
        <w:t>采购风险管理</w:t>
      </w:r>
      <w:bookmarkEnd w:id="103"/>
    </w:p>
    <w:p w:rsidR="007A1683" w:rsidRPr="00D8736E" w:rsidRDefault="007A1683" w:rsidP="0040282F">
      <w:pPr>
        <w:pStyle w:val="a2"/>
        <w:spacing w:before="156" w:after="156"/>
        <w:rPr>
          <w:color w:val="000000"/>
        </w:rPr>
      </w:pPr>
      <w:r w:rsidRPr="00D8736E">
        <w:rPr>
          <w:rFonts w:hint="eastAsia"/>
          <w:color w:val="000000"/>
        </w:rPr>
        <w:t>一般规定</w:t>
      </w:r>
    </w:p>
    <w:p w:rsidR="007A1683" w:rsidRPr="00D8736E" w:rsidRDefault="007A1683" w:rsidP="007A1683">
      <w:pPr>
        <w:pStyle w:val="afe"/>
        <w:rPr>
          <w:color w:val="000000"/>
        </w:rPr>
      </w:pPr>
      <w:r w:rsidRPr="00D8736E">
        <w:rPr>
          <w:rFonts w:hint="eastAsia"/>
          <w:color w:val="000000"/>
        </w:rPr>
        <w:t>企业应建立采购风险防控管理体系。采购风险防控管理体系是企业风险防控管理体系的重要组成部分。</w:t>
      </w:r>
    </w:p>
    <w:p w:rsidR="007A1683" w:rsidRPr="00D8736E" w:rsidRDefault="007A1683" w:rsidP="007A1683">
      <w:pPr>
        <w:pStyle w:val="afe"/>
        <w:rPr>
          <w:color w:val="000000"/>
        </w:rPr>
      </w:pPr>
      <w:r w:rsidRPr="00D8736E">
        <w:rPr>
          <w:rFonts w:hint="eastAsia"/>
          <w:color w:val="000000"/>
        </w:rPr>
        <w:lastRenderedPageBreak/>
        <w:t>采购风险管理应以采购策略的制订和执行为基础，以发布的采购价格、质量预警为引导，以企业内控制度的完善和采购过程的监督为保障，对企业采购的风险防控综合管理。</w:t>
      </w:r>
    </w:p>
    <w:p w:rsidR="007A1683" w:rsidRPr="00D8736E" w:rsidRDefault="007A1683" w:rsidP="0040282F">
      <w:pPr>
        <w:pStyle w:val="a2"/>
        <w:spacing w:before="156" w:after="156"/>
        <w:rPr>
          <w:color w:val="000000"/>
        </w:rPr>
      </w:pPr>
      <w:r w:rsidRPr="00D8736E">
        <w:rPr>
          <w:rFonts w:hint="eastAsia"/>
          <w:color w:val="000000"/>
        </w:rPr>
        <w:t>供应商预警管理</w:t>
      </w:r>
    </w:p>
    <w:p w:rsidR="007A1683" w:rsidRPr="00D8736E" w:rsidRDefault="007A1683" w:rsidP="007A1683">
      <w:pPr>
        <w:pStyle w:val="a3"/>
        <w:spacing w:before="156" w:after="156"/>
        <w:rPr>
          <w:color w:val="000000"/>
        </w:rPr>
      </w:pPr>
      <w:r w:rsidRPr="00D8736E">
        <w:rPr>
          <w:rFonts w:hint="eastAsia"/>
          <w:color w:val="000000"/>
        </w:rPr>
        <w:t>预警信息</w:t>
      </w:r>
    </w:p>
    <w:p w:rsidR="007A1683" w:rsidRPr="00D8736E" w:rsidRDefault="007A1683" w:rsidP="007A1683">
      <w:pPr>
        <w:pStyle w:val="afe"/>
        <w:rPr>
          <w:color w:val="000000"/>
        </w:rPr>
      </w:pPr>
      <w:r w:rsidRPr="00D8736E">
        <w:rPr>
          <w:rFonts w:hint="eastAsia"/>
          <w:color w:val="000000"/>
        </w:rPr>
        <w:t>企业发现供应商出现以下状况应通过信息系统及时向相关部门通报：</w:t>
      </w:r>
    </w:p>
    <w:p w:rsidR="007A1683" w:rsidRPr="00D8736E" w:rsidRDefault="007A1683" w:rsidP="007A1683">
      <w:pPr>
        <w:pStyle w:val="a8"/>
        <w:rPr>
          <w:color w:val="000000"/>
        </w:rPr>
      </w:pPr>
      <w:r w:rsidRPr="00D8736E">
        <w:rPr>
          <w:rFonts w:hint="eastAsia"/>
          <w:color w:val="000000"/>
        </w:rPr>
        <w:t>供应商的经营、生产状况发生重大变化；</w:t>
      </w:r>
    </w:p>
    <w:p w:rsidR="007A1683" w:rsidRPr="00D8736E" w:rsidRDefault="007A1683" w:rsidP="007A1683">
      <w:pPr>
        <w:pStyle w:val="a8"/>
        <w:rPr>
          <w:color w:val="000000"/>
        </w:rPr>
      </w:pPr>
      <w:r w:rsidRPr="00D8736E">
        <w:rPr>
          <w:rFonts w:hint="eastAsia"/>
          <w:color w:val="000000"/>
        </w:rPr>
        <w:t>供应商财务状况持续恶化可能影响其生产经营的；</w:t>
      </w:r>
    </w:p>
    <w:p w:rsidR="007A1683" w:rsidRPr="00D8736E" w:rsidRDefault="007A1683" w:rsidP="007A1683">
      <w:pPr>
        <w:pStyle w:val="a8"/>
        <w:rPr>
          <w:color w:val="000000"/>
        </w:rPr>
      </w:pPr>
      <w:r w:rsidRPr="00D8736E">
        <w:rPr>
          <w:rFonts w:hint="eastAsia"/>
          <w:color w:val="000000"/>
        </w:rPr>
        <w:t>供应商发生重大法律纠纷可能影响其保障供应和服务能力的；</w:t>
      </w:r>
    </w:p>
    <w:p w:rsidR="007A1683" w:rsidRPr="00D8736E" w:rsidRDefault="007A1683" w:rsidP="007A1683">
      <w:pPr>
        <w:pStyle w:val="a8"/>
        <w:rPr>
          <w:color w:val="000000"/>
        </w:rPr>
      </w:pPr>
      <w:r w:rsidRPr="00D8736E">
        <w:rPr>
          <w:rFonts w:hint="eastAsia"/>
          <w:color w:val="000000"/>
        </w:rPr>
        <w:t>其他可能导致供应商供应和服务质量的重大事项；</w:t>
      </w:r>
    </w:p>
    <w:p w:rsidR="007A1683" w:rsidRPr="00D8736E" w:rsidRDefault="007A1683" w:rsidP="007A1683">
      <w:pPr>
        <w:pStyle w:val="a8"/>
        <w:rPr>
          <w:color w:val="000000"/>
        </w:rPr>
      </w:pPr>
      <w:r w:rsidRPr="00D8736E">
        <w:rPr>
          <w:rFonts w:hint="eastAsia"/>
          <w:color w:val="000000"/>
        </w:rPr>
        <w:t>出现其他可能导致供应商停产或破产的重大事项。</w:t>
      </w:r>
    </w:p>
    <w:p w:rsidR="007A1683" w:rsidRPr="00D8736E" w:rsidRDefault="007A1683" w:rsidP="007A1683">
      <w:pPr>
        <w:pStyle w:val="a3"/>
        <w:spacing w:before="156" w:after="156"/>
        <w:rPr>
          <w:color w:val="000000"/>
        </w:rPr>
      </w:pPr>
      <w:r w:rsidRPr="00D8736E">
        <w:rPr>
          <w:rFonts w:hint="eastAsia"/>
          <w:color w:val="000000"/>
        </w:rPr>
        <w:t>信息发布</w:t>
      </w:r>
    </w:p>
    <w:p w:rsidR="007A1683" w:rsidRPr="00D8736E" w:rsidRDefault="007A1683" w:rsidP="007A1683">
      <w:pPr>
        <w:pStyle w:val="afe"/>
        <w:rPr>
          <w:color w:val="000000"/>
        </w:rPr>
      </w:pPr>
      <w:r w:rsidRPr="00D8736E">
        <w:rPr>
          <w:rFonts w:hint="eastAsia"/>
          <w:color w:val="000000"/>
        </w:rPr>
        <w:t>预警信息的发布单位、信息审核和发布办法由企业制度规定。</w:t>
      </w:r>
    </w:p>
    <w:p w:rsidR="007A1683" w:rsidRPr="00D8736E" w:rsidRDefault="007A1683" w:rsidP="007A1683">
      <w:pPr>
        <w:pStyle w:val="afe"/>
        <w:rPr>
          <w:color w:val="000000"/>
        </w:rPr>
      </w:pPr>
      <w:r w:rsidRPr="00D8736E">
        <w:rPr>
          <w:rFonts w:hint="eastAsia"/>
          <w:color w:val="000000"/>
        </w:rPr>
        <w:t>预警信息严禁对外公开发布，避免不必要的法律纠纷。</w:t>
      </w:r>
    </w:p>
    <w:p w:rsidR="007A1683" w:rsidRPr="00D8736E" w:rsidRDefault="007A1683" w:rsidP="007A1683">
      <w:pPr>
        <w:pStyle w:val="a3"/>
        <w:spacing w:before="156" w:after="156"/>
        <w:rPr>
          <w:color w:val="000000"/>
        </w:rPr>
      </w:pPr>
      <w:r w:rsidRPr="00D8736E">
        <w:rPr>
          <w:rFonts w:hint="eastAsia"/>
          <w:color w:val="000000"/>
        </w:rPr>
        <w:t>信息处理</w:t>
      </w:r>
    </w:p>
    <w:p w:rsidR="007A1683" w:rsidRPr="00D8736E" w:rsidRDefault="007A1683" w:rsidP="007A1683">
      <w:pPr>
        <w:pStyle w:val="afe"/>
        <w:rPr>
          <w:color w:val="000000"/>
        </w:rPr>
      </w:pPr>
      <w:r w:rsidRPr="00D8736E">
        <w:rPr>
          <w:rFonts w:hint="eastAsia"/>
          <w:color w:val="000000"/>
        </w:rPr>
        <w:t>采购单位收到预警信息后，与本单位存在交易的被预警供应商应组织评估其交易风险，可采取暂停支付合同款、中止合同、限制交易等风险防控措施。</w:t>
      </w:r>
    </w:p>
    <w:p w:rsidR="007A1683" w:rsidRPr="00D8736E" w:rsidRDefault="007A1683" w:rsidP="0040282F">
      <w:pPr>
        <w:pStyle w:val="a2"/>
        <w:spacing w:before="156" w:after="156"/>
        <w:rPr>
          <w:color w:val="000000"/>
        </w:rPr>
      </w:pPr>
      <w:r w:rsidRPr="00D8736E">
        <w:rPr>
          <w:rFonts w:hint="eastAsia"/>
          <w:color w:val="000000"/>
        </w:rPr>
        <w:t>采购质量风险防控</w:t>
      </w:r>
    </w:p>
    <w:p w:rsidR="007A1683" w:rsidRPr="00D8736E" w:rsidRDefault="007A1683" w:rsidP="007A1683">
      <w:pPr>
        <w:pStyle w:val="afe"/>
        <w:rPr>
          <w:color w:val="000000"/>
        </w:rPr>
      </w:pPr>
      <w:r w:rsidRPr="00D8736E">
        <w:rPr>
          <w:rFonts w:hint="eastAsia"/>
          <w:color w:val="000000"/>
        </w:rPr>
        <w:t>执行本标准8.6规定，强化内部职能管理协同，实现对物料、品目和服务自采购源头到最终使用的全过程质量控制。</w:t>
      </w:r>
    </w:p>
    <w:p w:rsidR="007A1683" w:rsidRPr="00D8736E" w:rsidRDefault="007A1683" w:rsidP="0040282F">
      <w:pPr>
        <w:pStyle w:val="a2"/>
        <w:spacing w:before="156" w:after="156"/>
        <w:rPr>
          <w:color w:val="000000"/>
        </w:rPr>
      </w:pPr>
      <w:r w:rsidRPr="00D8736E">
        <w:rPr>
          <w:rFonts w:hint="eastAsia"/>
          <w:color w:val="000000"/>
        </w:rPr>
        <w:t>采购计划风险防控</w:t>
      </w:r>
    </w:p>
    <w:p w:rsidR="007A1683" w:rsidRPr="00D8736E" w:rsidRDefault="007A1683" w:rsidP="007A1683">
      <w:pPr>
        <w:pStyle w:val="afe"/>
        <w:rPr>
          <w:color w:val="000000"/>
        </w:rPr>
      </w:pPr>
      <w:r w:rsidRPr="00D8736E">
        <w:rPr>
          <w:rFonts w:hint="eastAsia"/>
          <w:color w:val="000000"/>
        </w:rPr>
        <w:t>企业应加强计划管理，供应与组织协调、储备管理、应急预案管理、合理确定与阶段性调整周转储备、季节性储备（如有）、风险储备，保证供应的安全。</w:t>
      </w:r>
    </w:p>
    <w:p w:rsidR="007A1683" w:rsidRPr="00D8736E" w:rsidRDefault="007A1683" w:rsidP="0040282F">
      <w:pPr>
        <w:pStyle w:val="a2"/>
        <w:spacing w:before="156" w:after="156"/>
        <w:rPr>
          <w:color w:val="000000"/>
        </w:rPr>
      </w:pPr>
      <w:r w:rsidRPr="00D8736E">
        <w:rPr>
          <w:rFonts w:hint="eastAsia"/>
          <w:color w:val="000000"/>
        </w:rPr>
        <w:t>采购价格风险防控</w:t>
      </w:r>
    </w:p>
    <w:p w:rsidR="007A1683" w:rsidRPr="00D8736E" w:rsidRDefault="007A1683" w:rsidP="007A1683">
      <w:pPr>
        <w:pStyle w:val="afe"/>
        <w:rPr>
          <w:color w:val="000000"/>
        </w:rPr>
      </w:pPr>
      <w:r w:rsidRPr="00D8736E">
        <w:rPr>
          <w:rFonts w:hint="eastAsia"/>
          <w:color w:val="000000"/>
        </w:rPr>
        <w:t>企业应强化价格风险管控，可依法合规应用金融衍生品工具对采购价格风险、采购合同汇率</w:t>
      </w:r>
      <w:r w:rsidR="00F71D94" w:rsidRPr="00D8736E">
        <w:rPr>
          <w:rStyle w:val="affff5"/>
          <w:color w:val="000000"/>
        </w:rPr>
        <w:footnoteReference w:id="3"/>
      </w:r>
      <w:r w:rsidR="00F71D94" w:rsidRPr="00D8736E">
        <w:rPr>
          <w:rStyle w:val="affff5"/>
          <w:color w:val="000000"/>
        </w:rPr>
        <w:t>)</w:t>
      </w:r>
      <w:r w:rsidR="00F71D94" w:rsidRPr="00D8736E">
        <w:rPr>
          <w:rFonts w:hint="eastAsia"/>
          <w:color w:val="000000"/>
        </w:rPr>
        <w:t>风险敞口进行</w:t>
      </w:r>
      <w:r w:rsidR="00F71D94" w:rsidRPr="00D8736E">
        <w:rPr>
          <w:rStyle w:val="affff5"/>
          <w:color w:val="000000"/>
        </w:rPr>
        <w:footnoteReference w:id="4"/>
      </w:r>
      <w:r w:rsidR="00F71D94" w:rsidRPr="00D8736E">
        <w:rPr>
          <w:rStyle w:val="affff5"/>
          <w:color w:val="000000"/>
        </w:rPr>
        <w:t>)</w:t>
      </w:r>
      <w:r w:rsidR="00F71D94" w:rsidRPr="00D8736E">
        <w:rPr>
          <w:rFonts w:hint="eastAsia"/>
          <w:color w:val="000000"/>
        </w:rPr>
        <w:t>套期保值</w:t>
      </w:r>
      <w:r w:rsidRPr="00D8736E">
        <w:rPr>
          <w:rFonts w:hint="eastAsia"/>
          <w:color w:val="000000"/>
        </w:rPr>
        <w:t>管理。对采购价格风险、采购合同汇率风险进行识别、评估，制订风险控制预案，履行批准程序后实施。</w:t>
      </w:r>
    </w:p>
    <w:p w:rsidR="007A1683" w:rsidRPr="00D8736E" w:rsidRDefault="007A1683" w:rsidP="0040282F">
      <w:pPr>
        <w:pStyle w:val="a2"/>
        <w:tabs>
          <w:tab w:val="left" w:pos="142"/>
        </w:tabs>
        <w:spacing w:before="156" w:after="156"/>
        <w:rPr>
          <w:color w:val="000000"/>
        </w:rPr>
      </w:pPr>
      <w:r w:rsidRPr="00D8736E">
        <w:rPr>
          <w:rFonts w:hint="eastAsia"/>
          <w:color w:val="000000"/>
        </w:rPr>
        <w:t>保密风险防控</w:t>
      </w:r>
    </w:p>
    <w:p w:rsidR="007A1683" w:rsidRPr="00D8736E" w:rsidRDefault="007A1683" w:rsidP="007A1683">
      <w:pPr>
        <w:pStyle w:val="afe"/>
        <w:rPr>
          <w:color w:val="000000"/>
        </w:rPr>
      </w:pPr>
      <w:r w:rsidRPr="00D8736E">
        <w:rPr>
          <w:rFonts w:hint="eastAsia"/>
          <w:color w:val="000000"/>
        </w:rPr>
        <w:t>企业应对本企业的商业秘密事项进行定义并制定相应管理制度。</w:t>
      </w:r>
    </w:p>
    <w:p w:rsidR="007A1683" w:rsidRPr="00D8736E" w:rsidRDefault="007A1683" w:rsidP="007A1683">
      <w:pPr>
        <w:pStyle w:val="afe"/>
        <w:rPr>
          <w:color w:val="000000"/>
        </w:rPr>
      </w:pPr>
      <w:r w:rsidRPr="00D8736E">
        <w:rPr>
          <w:rFonts w:hint="eastAsia"/>
          <w:color w:val="000000"/>
        </w:rPr>
        <w:t>企业采购项目的信息可分为核心商密、重要商密、一般商密等若干等级，并据此规定报告的程序、范围和内容。</w:t>
      </w:r>
    </w:p>
    <w:p w:rsidR="007A1683" w:rsidRPr="00D8736E" w:rsidRDefault="007A1683" w:rsidP="007A1683">
      <w:pPr>
        <w:widowControl/>
        <w:autoSpaceDE w:val="0"/>
        <w:autoSpaceDN w:val="0"/>
        <w:ind w:firstLineChars="200" w:firstLine="420"/>
        <w:jc w:val="left"/>
        <w:rPr>
          <w:rFonts w:ascii="宋体" w:hAnsi="宋体"/>
          <w:color w:val="000000"/>
          <w:kern w:val="0"/>
          <w:szCs w:val="21"/>
        </w:rPr>
      </w:pPr>
      <w:r w:rsidRPr="00D8736E">
        <w:rPr>
          <w:rFonts w:ascii="宋体" w:hAnsi="宋体" w:hint="eastAsia"/>
          <w:color w:val="000000"/>
          <w:kern w:val="0"/>
          <w:szCs w:val="21"/>
        </w:rPr>
        <w:lastRenderedPageBreak/>
        <w:t>对涉密项目采购，采购单位应当与供应商签订保密协议，明确供应商的保密义务和责任等，防范保密风险。</w:t>
      </w:r>
    </w:p>
    <w:p w:rsidR="00F71D94" w:rsidRPr="00D8736E" w:rsidRDefault="00F71D94" w:rsidP="00B777A4">
      <w:pPr>
        <w:pStyle w:val="a1"/>
        <w:spacing w:before="156" w:after="156"/>
        <w:rPr>
          <w:color w:val="000000"/>
        </w:rPr>
      </w:pPr>
      <w:bookmarkStart w:id="104" w:name="_Toc27751270"/>
      <w:r w:rsidRPr="00D8736E">
        <w:rPr>
          <w:rFonts w:hint="eastAsia"/>
          <w:color w:val="000000"/>
        </w:rPr>
        <w:t>采购验收管理</w:t>
      </w:r>
      <w:bookmarkEnd w:id="104"/>
    </w:p>
    <w:p w:rsidR="007A1683" w:rsidRPr="00D8736E" w:rsidRDefault="00F71D94" w:rsidP="0040282F">
      <w:pPr>
        <w:pStyle w:val="a2"/>
        <w:spacing w:before="156" w:after="156"/>
        <w:rPr>
          <w:color w:val="000000"/>
        </w:rPr>
      </w:pPr>
      <w:r w:rsidRPr="00D8736E">
        <w:rPr>
          <w:rFonts w:hint="eastAsia"/>
          <w:color w:val="000000"/>
        </w:rPr>
        <w:t>一般采购验收</w:t>
      </w:r>
    </w:p>
    <w:p w:rsidR="00F71D94" w:rsidRPr="00D8736E" w:rsidRDefault="00F71D94" w:rsidP="00F71D94">
      <w:pPr>
        <w:pStyle w:val="afe"/>
        <w:rPr>
          <w:color w:val="000000"/>
        </w:rPr>
      </w:pPr>
      <w:r w:rsidRPr="00D8736E">
        <w:rPr>
          <w:rFonts w:hint="eastAsia"/>
          <w:color w:val="000000"/>
        </w:rPr>
        <w:t>一般采购物料、品目依照企业库房管理制度验收入库，需要抽检的依企业规定执行；由采购需求单位签收的，采购需求部门组织验收并在验收单签字确认。</w:t>
      </w:r>
    </w:p>
    <w:p w:rsidR="00F71D94" w:rsidRPr="00D8736E" w:rsidRDefault="00F71D94" w:rsidP="0040282F">
      <w:pPr>
        <w:pStyle w:val="a2"/>
        <w:spacing w:before="156" w:after="156"/>
        <w:rPr>
          <w:color w:val="000000"/>
        </w:rPr>
      </w:pPr>
      <w:r w:rsidRPr="00D8736E">
        <w:rPr>
          <w:rFonts w:hint="eastAsia"/>
          <w:color w:val="000000"/>
        </w:rPr>
        <w:t>重大项目采购验收</w:t>
      </w:r>
    </w:p>
    <w:p w:rsidR="00F71D94" w:rsidRPr="00D8736E" w:rsidRDefault="00F71D94" w:rsidP="00F71D94">
      <w:pPr>
        <w:pStyle w:val="afe"/>
        <w:rPr>
          <w:color w:val="000000"/>
        </w:rPr>
      </w:pPr>
      <w:r w:rsidRPr="00D8736E">
        <w:rPr>
          <w:rFonts w:hint="eastAsia"/>
          <w:color w:val="000000"/>
        </w:rPr>
        <w:t>重大采购项目由需求单位组织验收小组负责对采购项目的验收；重大项目的定义由企业制度规定。</w:t>
      </w:r>
    </w:p>
    <w:p w:rsidR="00F71D94" w:rsidRPr="00D8736E" w:rsidRDefault="00F71D94" w:rsidP="00F71D94">
      <w:pPr>
        <w:pStyle w:val="afe"/>
        <w:rPr>
          <w:color w:val="000000"/>
        </w:rPr>
      </w:pPr>
      <w:r w:rsidRPr="00D8736E">
        <w:rPr>
          <w:rFonts w:hint="eastAsia"/>
          <w:color w:val="000000"/>
        </w:rPr>
        <w:t>验收小组应当包括采购执行部门/机构的代表。</w:t>
      </w:r>
    </w:p>
    <w:p w:rsidR="00F71D94" w:rsidRPr="00D8736E" w:rsidRDefault="00F71D94" w:rsidP="00F71D94">
      <w:pPr>
        <w:pStyle w:val="afe"/>
        <w:rPr>
          <w:color w:val="000000"/>
        </w:rPr>
      </w:pPr>
      <w:r w:rsidRPr="00D8736E">
        <w:rPr>
          <w:rFonts w:hint="eastAsia"/>
          <w:color w:val="000000"/>
        </w:rPr>
        <w:t>验收小组应按照合同规定的技术、服务和安全标准对供应商的履约情况进行验收并出具验收书。验收书应包括每一项技术、服务、安全标准的履行情况。全体验收成员应当在验收书上签字，并承担相应的法律责任。</w:t>
      </w:r>
    </w:p>
    <w:p w:rsidR="00F71D94" w:rsidRPr="00D8736E" w:rsidRDefault="00F71D94" w:rsidP="00B777A4">
      <w:pPr>
        <w:pStyle w:val="a1"/>
        <w:spacing w:before="156" w:after="156"/>
        <w:rPr>
          <w:color w:val="000000"/>
        </w:rPr>
      </w:pPr>
      <w:bookmarkStart w:id="105" w:name="_Toc27751271"/>
      <w:r w:rsidRPr="00D8736E">
        <w:rPr>
          <w:rFonts w:hint="eastAsia"/>
          <w:color w:val="000000"/>
        </w:rPr>
        <w:t>采购合同管理</w:t>
      </w:r>
      <w:bookmarkEnd w:id="105"/>
    </w:p>
    <w:p w:rsidR="00F71D94" w:rsidRPr="00D8736E" w:rsidRDefault="00F71D94" w:rsidP="00F71D94">
      <w:pPr>
        <w:pStyle w:val="a2"/>
        <w:spacing w:before="156" w:after="156"/>
        <w:rPr>
          <w:color w:val="000000"/>
        </w:rPr>
      </w:pPr>
      <w:r w:rsidRPr="00D8736E">
        <w:rPr>
          <w:rFonts w:hint="eastAsia"/>
          <w:color w:val="000000"/>
        </w:rPr>
        <w:t>合同签订与审批</w:t>
      </w:r>
    </w:p>
    <w:p w:rsidR="00F71D94" w:rsidRPr="00D8736E" w:rsidRDefault="00F71D94" w:rsidP="00F71D94">
      <w:pPr>
        <w:pStyle w:val="afe"/>
        <w:rPr>
          <w:color w:val="000000"/>
        </w:rPr>
      </w:pPr>
      <w:r w:rsidRPr="00D8736E">
        <w:rPr>
          <w:rFonts w:hint="eastAsia"/>
          <w:color w:val="000000"/>
        </w:rPr>
        <w:t>合同签订与审批管理宜执行《国有企业操作规范》（T/CFLP  0016</w:t>
      </w:r>
      <w:r w:rsidRPr="00D8736E">
        <w:rPr>
          <w:rFonts w:ascii="Times New Roman" w:hint="eastAsia"/>
          <w:color w:val="000000"/>
        </w:rPr>
        <w:t>—</w:t>
      </w:r>
      <w:r w:rsidRPr="00D8736E">
        <w:rPr>
          <w:rFonts w:hint="eastAsia"/>
          <w:color w:val="000000"/>
        </w:rPr>
        <w:t>2019）3.9条的相关规定。</w:t>
      </w:r>
    </w:p>
    <w:p w:rsidR="00F71D94" w:rsidRPr="00D8736E" w:rsidRDefault="00F71D94" w:rsidP="00F71D94">
      <w:pPr>
        <w:pStyle w:val="a2"/>
        <w:spacing w:before="156" w:after="156"/>
        <w:rPr>
          <w:color w:val="000000"/>
        </w:rPr>
      </w:pPr>
      <w:r w:rsidRPr="00D8736E">
        <w:rPr>
          <w:rFonts w:hint="eastAsia"/>
          <w:color w:val="000000"/>
        </w:rPr>
        <w:t>集中采购和框架协议采购合同管理</w:t>
      </w:r>
    </w:p>
    <w:p w:rsidR="00F71D94" w:rsidRPr="00D8736E" w:rsidRDefault="00F71D94" w:rsidP="00F71D94">
      <w:pPr>
        <w:pStyle w:val="afe"/>
        <w:rPr>
          <w:color w:val="000000"/>
        </w:rPr>
      </w:pPr>
      <w:r w:rsidRPr="00D8736E">
        <w:rPr>
          <w:rFonts w:hint="eastAsia"/>
          <w:color w:val="000000"/>
        </w:rPr>
        <w:t>实行集中采购或框架协议采购的，应按照以下程序进行管理：</w:t>
      </w:r>
    </w:p>
    <w:p w:rsidR="00F71D94" w:rsidRPr="00D8736E" w:rsidRDefault="00F71D94" w:rsidP="00F71D94">
      <w:pPr>
        <w:pStyle w:val="a8"/>
        <w:rPr>
          <w:color w:val="000000"/>
        </w:rPr>
      </w:pPr>
      <w:r w:rsidRPr="00D8736E">
        <w:rPr>
          <w:rFonts w:hint="eastAsia"/>
          <w:color w:val="000000"/>
        </w:rPr>
        <w:t>采购合同签订后，实施部门通过企业电子采购平台向集中采购合同或框架协议覆盖单位发布合同或协议要点，并就实施模式、实施主体、执行要点进行交底。</w:t>
      </w:r>
    </w:p>
    <w:p w:rsidR="00F71D94" w:rsidRPr="00D8736E" w:rsidRDefault="00F71D94" w:rsidP="00F71D94">
      <w:pPr>
        <w:pStyle w:val="a8"/>
        <w:rPr>
          <w:color w:val="000000"/>
        </w:rPr>
      </w:pPr>
      <w:r w:rsidRPr="00D8736E">
        <w:rPr>
          <w:rFonts w:hint="eastAsia"/>
          <w:color w:val="000000"/>
        </w:rPr>
        <w:t>企业宜定期组织有关部门进行市场调查与采购的结果进行对比，评估集中采购、框架协议采购效果，优化集中采购和框架协议采购目录。</w:t>
      </w:r>
    </w:p>
    <w:p w:rsidR="00F71D94" w:rsidRPr="00D8736E" w:rsidRDefault="00F71D94" w:rsidP="00F71D94">
      <w:pPr>
        <w:pStyle w:val="a2"/>
        <w:spacing w:before="156" w:after="156"/>
        <w:rPr>
          <w:color w:val="000000"/>
        </w:rPr>
      </w:pPr>
      <w:r w:rsidRPr="00D8736E">
        <w:rPr>
          <w:rFonts w:hint="eastAsia"/>
          <w:color w:val="000000"/>
        </w:rPr>
        <w:t>采购合同变更</w:t>
      </w:r>
      <w:r w:rsidRPr="00D8736E">
        <w:rPr>
          <w:rFonts w:hAnsi="黑体" w:hint="eastAsia"/>
          <w:color w:val="000000"/>
        </w:rPr>
        <w:t>管理</w:t>
      </w:r>
    </w:p>
    <w:p w:rsidR="00F71D94" w:rsidRPr="00D8736E" w:rsidRDefault="00F71D94" w:rsidP="00F71D94">
      <w:pPr>
        <w:pStyle w:val="afe"/>
        <w:rPr>
          <w:color w:val="000000"/>
        </w:rPr>
      </w:pPr>
      <w:r w:rsidRPr="00D8736E">
        <w:rPr>
          <w:rFonts w:hint="eastAsia"/>
          <w:color w:val="000000"/>
        </w:rPr>
        <w:t>采购合同生效以后，发生以下重大变化的，宜经过企业制度规定的程序审批：</w:t>
      </w:r>
    </w:p>
    <w:p w:rsidR="00F71D94" w:rsidRPr="00D8736E" w:rsidRDefault="00F71D94" w:rsidP="00F71D94">
      <w:pPr>
        <w:pStyle w:val="a8"/>
        <w:rPr>
          <w:color w:val="000000"/>
        </w:rPr>
      </w:pPr>
      <w:r w:rsidRPr="00D8736E">
        <w:rPr>
          <w:rFonts w:hint="eastAsia"/>
          <w:color w:val="000000"/>
        </w:rPr>
        <w:t>合同价款变更超过规定的比例或限额的；</w:t>
      </w:r>
    </w:p>
    <w:p w:rsidR="00F71D94" w:rsidRPr="00D8736E" w:rsidRDefault="00F71D94" w:rsidP="00F71D94">
      <w:pPr>
        <w:pStyle w:val="a8"/>
        <w:rPr>
          <w:color w:val="000000"/>
        </w:rPr>
      </w:pPr>
      <w:r w:rsidRPr="00D8736E">
        <w:rPr>
          <w:rFonts w:hint="eastAsia"/>
          <w:color w:val="000000"/>
        </w:rPr>
        <w:t>合同标的、数量、质量、履行期限、履行地点和方式、违约责任和解决争议的方法发生重大变化的；</w:t>
      </w:r>
    </w:p>
    <w:p w:rsidR="00F71D94" w:rsidRPr="00D8736E" w:rsidRDefault="00F71D94" w:rsidP="00F71D94">
      <w:pPr>
        <w:pStyle w:val="a8"/>
        <w:rPr>
          <w:color w:val="000000"/>
        </w:rPr>
      </w:pPr>
      <w:r w:rsidRPr="00D8736E">
        <w:rPr>
          <w:rFonts w:hint="eastAsia"/>
          <w:color w:val="000000"/>
        </w:rPr>
        <w:t>其他采购归口管理部门认为的合同重大变化。</w:t>
      </w:r>
    </w:p>
    <w:p w:rsidR="00F71D94" w:rsidRPr="00D8736E" w:rsidRDefault="00F71D94" w:rsidP="00B777A4">
      <w:pPr>
        <w:pStyle w:val="a1"/>
        <w:spacing w:before="156" w:after="156"/>
        <w:rPr>
          <w:color w:val="000000"/>
        </w:rPr>
      </w:pPr>
      <w:bookmarkStart w:id="106" w:name="_Toc27751272"/>
      <w:r w:rsidRPr="00D8736E">
        <w:rPr>
          <w:rFonts w:hint="eastAsia"/>
          <w:color w:val="000000"/>
        </w:rPr>
        <w:t>采购结算与支付管理</w:t>
      </w:r>
      <w:bookmarkEnd w:id="106"/>
    </w:p>
    <w:p w:rsidR="00F71D94" w:rsidRPr="00D8736E" w:rsidRDefault="00F71D94" w:rsidP="00F71D94">
      <w:pPr>
        <w:pStyle w:val="a2"/>
        <w:spacing w:before="156" w:after="156"/>
        <w:rPr>
          <w:color w:val="000000"/>
        </w:rPr>
      </w:pPr>
      <w:r w:rsidRPr="00D8736E">
        <w:rPr>
          <w:rFonts w:hint="eastAsia"/>
          <w:color w:val="000000"/>
        </w:rPr>
        <w:t>一般规定</w:t>
      </w:r>
    </w:p>
    <w:p w:rsidR="00F71D94" w:rsidRPr="00D8736E" w:rsidRDefault="00F71D94" w:rsidP="00F71D94">
      <w:pPr>
        <w:pStyle w:val="afe"/>
        <w:rPr>
          <w:color w:val="000000"/>
        </w:rPr>
      </w:pPr>
      <w:r w:rsidRPr="00D8736E">
        <w:rPr>
          <w:rFonts w:hint="eastAsia"/>
          <w:color w:val="000000"/>
        </w:rPr>
        <w:t>企业财务部门可依据集中采购、资金集中管控的制度安排，按照年度发布企业各级单位资金支付、结算条件指南，规范企业本部和下级各单位合理确定结算、支付条件以及合理应用银行产品、金融工具。</w:t>
      </w:r>
    </w:p>
    <w:p w:rsidR="00F71D94" w:rsidRPr="00D8736E" w:rsidRDefault="00F71D94" w:rsidP="00F71D94">
      <w:pPr>
        <w:pStyle w:val="a2"/>
        <w:spacing w:before="156" w:after="156"/>
        <w:rPr>
          <w:color w:val="000000"/>
        </w:rPr>
      </w:pPr>
      <w:r w:rsidRPr="00D8736E">
        <w:rPr>
          <w:rFonts w:hint="eastAsia"/>
          <w:color w:val="000000"/>
        </w:rPr>
        <w:t>规范采购文件的支付条款</w:t>
      </w:r>
    </w:p>
    <w:p w:rsidR="00F71D94" w:rsidRPr="00D8736E" w:rsidRDefault="00F71D94" w:rsidP="00F71D94">
      <w:pPr>
        <w:pStyle w:val="afe"/>
        <w:rPr>
          <w:color w:val="000000"/>
        </w:rPr>
      </w:pPr>
      <w:r w:rsidRPr="00D8736E">
        <w:rPr>
          <w:rFonts w:hint="eastAsia"/>
          <w:color w:val="000000"/>
        </w:rPr>
        <w:t>采购文件及其合同中应按照企业结算和支付指南规范结算和支付条款并严格执行。</w:t>
      </w:r>
    </w:p>
    <w:p w:rsidR="00F71D94" w:rsidRPr="00D8736E" w:rsidRDefault="00F71D94" w:rsidP="00F71D94">
      <w:pPr>
        <w:pStyle w:val="aff2"/>
        <w:ind w:left="426" w:firstLine="0"/>
        <w:rPr>
          <w:color w:val="000000"/>
          <w:szCs w:val="21"/>
        </w:rPr>
      </w:pPr>
      <w:r w:rsidRPr="00D8736E">
        <w:rPr>
          <w:rFonts w:hint="eastAsia"/>
          <w:color w:val="000000"/>
        </w:rPr>
        <w:t>采购物资：石油；采购主体：股份公司；采购方式：合作谈判；支付时间：货到付款；支付方式：现汇或三个月承</w:t>
      </w:r>
      <w:r w:rsidRPr="00D8736E">
        <w:rPr>
          <w:rFonts w:hint="eastAsia"/>
          <w:color w:val="000000"/>
        </w:rPr>
        <w:lastRenderedPageBreak/>
        <w:t>兑。</w:t>
      </w:r>
    </w:p>
    <w:p w:rsidR="00F71D94" w:rsidRPr="00D8736E" w:rsidRDefault="00F71D94" w:rsidP="00F71D94">
      <w:pPr>
        <w:pStyle w:val="a2"/>
        <w:spacing w:before="156" w:after="156"/>
        <w:rPr>
          <w:rFonts w:ascii="宋体"/>
          <w:color w:val="000000"/>
        </w:rPr>
      </w:pPr>
      <w:r w:rsidRPr="00D8736E">
        <w:rPr>
          <w:rFonts w:hint="eastAsia"/>
          <w:color w:val="000000"/>
        </w:rPr>
        <w:t>结算程序</w:t>
      </w:r>
    </w:p>
    <w:p w:rsidR="00F71D94" w:rsidRPr="00D8736E" w:rsidRDefault="00F71D94" w:rsidP="00F71D94">
      <w:pPr>
        <w:pStyle w:val="a8"/>
        <w:rPr>
          <w:color w:val="000000"/>
        </w:rPr>
      </w:pPr>
      <w:r w:rsidRPr="00D8736E">
        <w:rPr>
          <w:rFonts w:hint="eastAsia"/>
          <w:color w:val="000000"/>
        </w:rPr>
        <w:t>采购验收人员应将项目验收单、质检部门出具的检验、计量、化验等相关单据以及发票、采购计划单等原始凭证履行审批手续后，及时送交财务部门，按照合同的约定办理付款事宜。企业各相关部门按照财务支付权限进行审批采购款项；</w:t>
      </w:r>
    </w:p>
    <w:p w:rsidR="00F71D94" w:rsidRPr="00D8736E" w:rsidRDefault="00F71D94" w:rsidP="00F71D94">
      <w:pPr>
        <w:pStyle w:val="a8"/>
        <w:rPr>
          <w:color w:val="000000"/>
        </w:rPr>
      </w:pPr>
      <w:r w:rsidRPr="00D8736E">
        <w:rPr>
          <w:rFonts w:hint="eastAsia"/>
          <w:color w:val="000000"/>
        </w:rPr>
        <w:t>需支付预付款的，按采购合同约定填写付款申请单；</w:t>
      </w:r>
    </w:p>
    <w:p w:rsidR="00F71D94" w:rsidRPr="00D8736E" w:rsidRDefault="00F71D94" w:rsidP="00F71D94">
      <w:pPr>
        <w:pStyle w:val="a8"/>
        <w:rPr>
          <w:color w:val="000000"/>
        </w:rPr>
      </w:pPr>
      <w:r w:rsidRPr="00D8736E">
        <w:rPr>
          <w:rFonts w:hint="eastAsia"/>
          <w:color w:val="000000"/>
        </w:rPr>
        <w:t>质保金付款应依据质保期验收单及采购合同，填写付款申请单；</w:t>
      </w:r>
    </w:p>
    <w:p w:rsidR="00F71D94" w:rsidRPr="00D8736E" w:rsidRDefault="00F71D94" w:rsidP="00F71D94">
      <w:pPr>
        <w:pStyle w:val="a8"/>
        <w:rPr>
          <w:color w:val="000000"/>
        </w:rPr>
      </w:pPr>
      <w:r w:rsidRPr="00D8736E">
        <w:rPr>
          <w:rFonts w:hint="eastAsia"/>
          <w:color w:val="000000"/>
        </w:rPr>
        <w:t>采购执行部门/机构应与财务部门形成定期报送应付款计划表的机制；</w:t>
      </w:r>
    </w:p>
    <w:p w:rsidR="00F71D94" w:rsidRPr="00D8736E" w:rsidRDefault="00F71D94" w:rsidP="00F71D94">
      <w:pPr>
        <w:pStyle w:val="a8"/>
        <w:rPr>
          <w:color w:val="000000"/>
        </w:rPr>
      </w:pPr>
      <w:r w:rsidRPr="00D8736E">
        <w:rPr>
          <w:rFonts w:hint="eastAsia"/>
          <w:color w:val="000000"/>
        </w:rPr>
        <w:t>企业建立供应商服务机构的，上述部分业务或全部工作可由该机构集中办理。</w:t>
      </w:r>
    </w:p>
    <w:p w:rsidR="00F71D94" w:rsidRPr="00D8736E" w:rsidRDefault="00F71D94" w:rsidP="00B777A4">
      <w:pPr>
        <w:pStyle w:val="a1"/>
        <w:spacing w:before="156" w:after="156"/>
        <w:rPr>
          <w:color w:val="000000"/>
        </w:rPr>
      </w:pPr>
      <w:bookmarkStart w:id="107" w:name="_Toc27751273"/>
      <w:r w:rsidRPr="00D8736E">
        <w:rPr>
          <w:rFonts w:hint="eastAsia"/>
          <w:color w:val="000000"/>
        </w:rPr>
        <w:t>采购结果管理</w:t>
      </w:r>
      <w:bookmarkEnd w:id="107"/>
    </w:p>
    <w:p w:rsidR="00F71D94" w:rsidRPr="00D8736E" w:rsidRDefault="00F71D94" w:rsidP="00F71D94">
      <w:pPr>
        <w:pStyle w:val="a2"/>
        <w:spacing w:before="156" w:after="156"/>
        <w:rPr>
          <w:color w:val="000000"/>
        </w:rPr>
      </w:pPr>
      <w:r w:rsidRPr="00D8736E">
        <w:rPr>
          <w:rFonts w:hint="eastAsia"/>
          <w:color w:val="000000"/>
        </w:rPr>
        <w:t>总结评价</w:t>
      </w:r>
    </w:p>
    <w:p w:rsidR="00F71D94" w:rsidRPr="00D8736E" w:rsidRDefault="00F71D94" w:rsidP="00F71D94">
      <w:pPr>
        <w:pStyle w:val="afe"/>
        <w:rPr>
          <w:color w:val="000000"/>
        </w:rPr>
      </w:pPr>
      <w:r w:rsidRPr="00D8736E">
        <w:rPr>
          <w:rFonts w:hint="eastAsia"/>
          <w:color w:val="000000"/>
        </w:rPr>
        <w:t>采购项目执行完成后，采购执行部门/机构宜应及时对本次采购工作进行总结。</w:t>
      </w:r>
    </w:p>
    <w:p w:rsidR="00F71D94" w:rsidRPr="00D8736E" w:rsidRDefault="00F71D94" w:rsidP="00F71D94">
      <w:pPr>
        <w:pStyle w:val="afe"/>
        <w:rPr>
          <w:color w:val="000000"/>
        </w:rPr>
      </w:pPr>
      <w:r w:rsidRPr="00D8736E">
        <w:rPr>
          <w:rFonts w:hint="eastAsia"/>
          <w:color w:val="000000"/>
        </w:rPr>
        <w:t>采购年度对采购工作的评价和考核执行本标准第10章有关规定。</w:t>
      </w:r>
    </w:p>
    <w:p w:rsidR="00F71D94" w:rsidRPr="00D8736E" w:rsidRDefault="00F71D94" w:rsidP="00F71D94">
      <w:pPr>
        <w:pStyle w:val="a2"/>
        <w:spacing w:before="156" w:after="156"/>
        <w:rPr>
          <w:color w:val="000000"/>
        </w:rPr>
      </w:pPr>
      <w:r w:rsidRPr="00D8736E">
        <w:rPr>
          <w:rFonts w:hint="eastAsia"/>
          <w:color w:val="000000"/>
        </w:rPr>
        <w:t>资料收集和归档</w:t>
      </w:r>
    </w:p>
    <w:p w:rsidR="00F71D94" w:rsidRPr="00D8736E" w:rsidRDefault="00F71D94" w:rsidP="00F71D94">
      <w:pPr>
        <w:pStyle w:val="afe"/>
        <w:rPr>
          <w:color w:val="000000"/>
        </w:rPr>
      </w:pPr>
      <w:r w:rsidRPr="00D8736E">
        <w:rPr>
          <w:rFonts w:hint="eastAsia"/>
          <w:color w:val="000000"/>
        </w:rPr>
        <w:t>执行《国有企业操作规范》（T/CFLP  0016</w:t>
      </w:r>
      <w:r w:rsidRPr="00D8736E">
        <w:rPr>
          <w:rFonts w:ascii="Times New Roman" w:hint="eastAsia"/>
          <w:color w:val="000000"/>
        </w:rPr>
        <w:t>—</w:t>
      </w:r>
      <w:r w:rsidRPr="00D8736E">
        <w:rPr>
          <w:rFonts w:hint="eastAsia"/>
          <w:color w:val="000000"/>
        </w:rPr>
        <w:t>2019）3.9.6的有关规定。</w:t>
      </w:r>
    </w:p>
    <w:p w:rsidR="00F71D94" w:rsidRPr="00D8736E" w:rsidRDefault="00F71D94" w:rsidP="00B777A4">
      <w:pPr>
        <w:pStyle w:val="a0"/>
        <w:spacing w:before="312" w:after="312"/>
        <w:ind w:left="0"/>
        <w:rPr>
          <w:color w:val="000000"/>
        </w:rPr>
      </w:pPr>
      <w:bookmarkStart w:id="108" w:name="_Toc27751274"/>
      <w:r w:rsidRPr="00D8736E">
        <w:rPr>
          <w:rFonts w:hint="eastAsia"/>
          <w:color w:val="000000"/>
        </w:rPr>
        <w:t>采购组织形式和采购方式管理</w:t>
      </w:r>
      <w:bookmarkEnd w:id="108"/>
    </w:p>
    <w:p w:rsidR="00A63B0F" w:rsidRPr="00D8736E" w:rsidRDefault="00A63B0F" w:rsidP="00B777A4">
      <w:pPr>
        <w:pStyle w:val="a1"/>
        <w:spacing w:before="156" w:after="156"/>
        <w:rPr>
          <w:color w:val="000000"/>
        </w:rPr>
      </w:pPr>
      <w:bookmarkStart w:id="109" w:name="_Toc27751275"/>
      <w:r w:rsidRPr="00D8736E">
        <w:rPr>
          <w:rFonts w:hint="eastAsia"/>
          <w:color w:val="000000"/>
        </w:rPr>
        <w:t>一般规定</w:t>
      </w:r>
      <w:bookmarkEnd w:id="109"/>
    </w:p>
    <w:p w:rsidR="00A63B0F" w:rsidRPr="00D8736E" w:rsidRDefault="00A63B0F" w:rsidP="00A63B0F">
      <w:pPr>
        <w:pStyle w:val="afe"/>
        <w:rPr>
          <w:color w:val="000000"/>
        </w:rPr>
      </w:pPr>
      <w:r w:rsidRPr="00D8736E">
        <w:rPr>
          <w:rFonts w:hint="eastAsia"/>
          <w:color w:val="000000"/>
        </w:rPr>
        <w:t>本章内容仅适用于非必须招标项目的采购管理活动。</w:t>
      </w:r>
    </w:p>
    <w:p w:rsidR="00A63B0F" w:rsidRPr="00D8736E" w:rsidRDefault="00A63B0F" w:rsidP="00A63B0F">
      <w:pPr>
        <w:pStyle w:val="afe"/>
        <w:rPr>
          <w:color w:val="000000"/>
        </w:rPr>
      </w:pPr>
      <w:r w:rsidRPr="00D8736E">
        <w:rPr>
          <w:rFonts w:hint="eastAsia"/>
          <w:color w:val="000000"/>
        </w:rPr>
        <w:t>采购组织形式的管理内容主要包括目录管理、计划管理、实施管理、变更管理和结果管理。其中，采购组织形式的计划管理、实施管理和结果管理参照执行第7章的有关规定。</w:t>
      </w:r>
    </w:p>
    <w:p w:rsidR="00A63B0F" w:rsidRPr="00D8736E" w:rsidRDefault="00A63B0F" w:rsidP="00A63B0F">
      <w:pPr>
        <w:pStyle w:val="a2"/>
        <w:spacing w:before="156" w:after="156"/>
        <w:rPr>
          <w:color w:val="000000"/>
        </w:rPr>
      </w:pPr>
      <w:r w:rsidRPr="00D8736E">
        <w:rPr>
          <w:rFonts w:hint="eastAsia"/>
          <w:color w:val="000000"/>
        </w:rPr>
        <w:t>目录管理</w:t>
      </w:r>
    </w:p>
    <w:p w:rsidR="00A63B0F" w:rsidRPr="00D8736E" w:rsidRDefault="00A63B0F" w:rsidP="00A63B0F">
      <w:pPr>
        <w:pStyle w:val="a8"/>
        <w:rPr>
          <w:color w:val="000000"/>
        </w:rPr>
      </w:pPr>
      <w:r w:rsidRPr="00D8736E">
        <w:rPr>
          <w:rFonts w:hint="eastAsia"/>
          <w:color w:val="000000"/>
        </w:rPr>
        <w:t>采购任务符合《国有企业操作规范》（T/CFLP</w:t>
      </w:r>
      <w:r w:rsidRPr="00D8736E">
        <w:rPr>
          <w:rFonts w:hint="eastAsia"/>
          <w:color w:val="000000"/>
        </w:rPr>
        <w:t> </w:t>
      </w:r>
      <w:r w:rsidRPr="00D8736E">
        <w:rPr>
          <w:rFonts w:hint="eastAsia"/>
          <w:color w:val="000000"/>
        </w:rPr>
        <w:t xml:space="preserve"> 0016—2019）3.5.2和3.5.3规定条件的，企业应组织集中采购或框架协议采购；</w:t>
      </w:r>
    </w:p>
    <w:p w:rsidR="00A63B0F" w:rsidRPr="00D8736E" w:rsidRDefault="00A63B0F" w:rsidP="00A63B0F">
      <w:pPr>
        <w:pStyle w:val="a8"/>
        <w:rPr>
          <w:color w:val="000000"/>
        </w:rPr>
      </w:pPr>
      <w:r w:rsidRPr="00D8736E">
        <w:rPr>
          <w:rFonts w:hint="eastAsia"/>
          <w:color w:val="000000"/>
        </w:rPr>
        <w:t>企业宜通过制定集中采购目录或框架协议采购目录方式管理企业的集中采购或框架协议采购活动；</w:t>
      </w:r>
    </w:p>
    <w:p w:rsidR="00A63B0F" w:rsidRPr="00D8736E" w:rsidRDefault="00A63B0F" w:rsidP="00A63B0F">
      <w:pPr>
        <w:pStyle w:val="a8"/>
        <w:rPr>
          <w:color w:val="000000"/>
        </w:rPr>
      </w:pPr>
      <w:r w:rsidRPr="00D8736E">
        <w:rPr>
          <w:rFonts w:hint="eastAsia"/>
          <w:color w:val="000000"/>
        </w:rPr>
        <w:t>企业采购管理部门/机构在对企业各级单位需求进行分析整合、供应商分析整合的基础上拟定企业年度集中采购或框架协议采购目录草案；</w:t>
      </w:r>
    </w:p>
    <w:p w:rsidR="00A63B0F" w:rsidRPr="00D8736E" w:rsidRDefault="00A63B0F" w:rsidP="00A63B0F">
      <w:pPr>
        <w:pStyle w:val="a8"/>
        <w:rPr>
          <w:color w:val="000000"/>
        </w:rPr>
      </w:pPr>
      <w:r w:rsidRPr="00D8736E">
        <w:rPr>
          <w:rFonts w:hint="eastAsia"/>
          <w:color w:val="000000"/>
        </w:rPr>
        <w:t>企业采购管理决策管理部门审核批准企业集中采购或框架协议采购目录。</w:t>
      </w:r>
    </w:p>
    <w:p w:rsidR="00A63B0F" w:rsidRPr="00D8736E" w:rsidRDefault="00A63B0F" w:rsidP="00A63B0F">
      <w:pPr>
        <w:pStyle w:val="a8"/>
        <w:rPr>
          <w:color w:val="000000"/>
        </w:rPr>
      </w:pPr>
      <w:r w:rsidRPr="00D8736E">
        <w:rPr>
          <w:rFonts w:hint="eastAsia"/>
          <w:color w:val="000000"/>
        </w:rPr>
        <w:t>采购目录宜包括企业内部各级单位或部门地域集中采购供应或专项物资集中采购供应的管理办法。</w:t>
      </w:r>
    </w:p>
    <w:p w:rsidR="00A63B0F" w:rsidRPr="00D8736E" w:rsidRDefault="00A63B0F" w:rsidP="00A63B0F">
      <w:pPr>
        <w:pStyle w:val="a2"/>
        <w:spacing w:before="156" w:after="156"/>
        <w:rPr>
          <w:color w:val="000000"/>
        </w:rPr>
      </w:pPr>
      <w:r w:rsidRPr="00D8736E">
        <w:rPr>
          <w:rFonts w:hint="eastAsia"/>
          <w:color w:val="000000"/>
        </w:rPr>
        <w:t>采购组织形式变更管理</w:t>
      </w:r>
    </w:p>
    <w:p w:rsidR="00A63B0F" w:rsidRPr="00D8736E" w:rsidRDefault="00A63B0F" w:rsidP="00A63B0F">
      <w:pPr>
        <w:pStyle w:val="afe"/>
        <w:rPr>
          <w:color w:val="000000"/>
        </w:rPr>
      </w:pPr>
      <w:r w:rsidRPr="00D8736E">
        <w:rPr>
          <w:rFonts w:hint="eastAsia"/>
          <w:color w:val="000000"/>
        </w:rPr>
        <w:t>由于采购需求或外部条件变化，需要对已经批准的采购组织形式进行调整，采购执行部门/机构应当提交完整、明确、合规的变更申请，充分说明申请变更采购原因，并对申请材料的真实性负责。</w:t>
      </w:r>
    </w:p>
    <w:p w:rsidR="00A63B0F" w:rsidRPr="00D8736E" w:rsidRDefault="00A63B0F" w:rsidP="00A63B0F">
      <w:pPr>
        <w:pStyle w:val="afe"/>
        <w:rPr>
          <w:color w:val="000000"/>
        </w:rPr>
      </w:pPr>
      <w:r w:rsidRPr="00D8736E">
        <w:rPr>
          <w:rFonts w:hint="eastAsia"/>
          <w:color w:val="000000"/>
        </w:rPr>
        <w:t>采购管理部门/机构应当按照企业管理制度规定备案、核准或审批。</w:t>
      </w:r>
    </w:p>
    <w:p w:rsidR="00A63B0F" w:rsidRPr="00D8736E" w:rsidRDefault="00A63B0F" w:rsidP="00B777A4">
      <w:pPr>
        <w:pStyle w:val="a1"/>
        <w:spacing w:before="156" w:after="156"/>
        <w:rPr>
          <w:color w:val="000000"/>
        </w:rPr>
      </w:pPr>
      <w:bookmarkStart w:id="110" w:name="_Toc27751276"/>
      <w:r w:rsidRPr="00D8736E">
        <w:rPr>
          <w:rFonts w:hint="eastAsia"/>
          <w:color w:val="000000"/>
        </w:rPr>
        <w:lastRenderedPageBreak/>
        <w:t>采购组织形式管理的专项规定</w:t>
      </w:r>
      <w:bookmarkEnd w:id="110"/>
    </w:p>
    <w:p w:rsidR="00A63B0F" w:rsidRPr="00D8736E" w:rsidRDefault="00A63B0F" w:rsidP="00A63B0F">
      <w:pPr>
        <w:pStyle w:val="a2"/>
        <w:spacing w:before="156" w:after="156"/>
        <w:rPr>
          <w:color w:val="000000"/>
        </w:rPr>
      </w:pPr>
      <w:r w:rsidRPr="00D8736E">
        <w:rPr>
          <w:rFonts w:hAnsi="黑体" w:hint="eastAsia"/>
          <w:color w:val="000000"/>
        </w:rPr>
        <w:t>集中采购实施模式</w:t>
      </w:r>
    </w:p>
    <w:p w:rsidR="00A63B0F" w:rsidRPr="00D8736E" w:rsidRDefault="00A63B0F" w:rsidP="00A63B0F">
      <w:pPr>
        <w:pStyle w:val="afe"/>
        <w:rPr>
          <w:color w:val="000000"/>
        </w:rPr>
      </w:pPr>
      <w:r w:rsidRPr="00D8736E">
        <w:rPr>
          <w:rFonts w:hint="eastAsia"/>
          <w:color w:val="000000"/>
        </w:rPr>
        <w:t>批次集中采购或关联集中采购时应按照潜在供应商供应能力划分标包，每个标包的中标人只有唯一的供应商；唯一供应商难以满足合同需要时，经批准可确定不止一名供应商，但应明确合同份额。</w:t>
      </w:r>
    </w:p>
    <w:p w:rsidR="00A63B0F" w:rsidRPr="00D8736E" w:rsidRDefault="00A63B0F" w:rsidP="00A63B0F">
      <w:pPr>
        <w:pStyle w:val="afe"/>
        <w:rPr>
          <w:color w:val="000000"/>
        </w:rPr>
      </w:pPr>
      <w:r w:rsidRPr="00D8736E">
        <w:rPr>
          <w:rFonts w:hint="eastAsia"/>
          <w:color w:val="000000"/>
        </w:rPr>
        <w:t>根据需要，集中采购也可限制同一供应商的成交数量。</w:t>
      </w:r>
    </w:p>
    <w:p w:rsidR="00A63B0F" w:rsidRPr="00D8736E" w:rsidRDefault="00A63B0F" w:rsidP="00A63B0F">
      <w:pPr>
        <w:pStyle w:val="a2"/>
        <w:spacing w:before="156" w:after="156"/>
        <w:rPr>
          <w:color w:val="000000"/>
        </w:rPr>
      </w:pPr>
      <w:r w:rsidRPr="00D8736E">
        <w:rPr>
          <w:rFonts w:hint="eastAsia"/>
          <w:color w:val="000000"/>
        </w:rPr>
        <w:t>框架协议采购实施模式</w:t>
      </w:r>
    </w:p>
    <w:p w:rsidR="00A63B0F" w:rsidRPr="00D8736E" w:rsidRDefault="00A63B0F" w:rsidP="00A63B0F">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框架协议采购依据项目特点和管理要求可实行</w:t>
      </w:r>
      <w:r w:rsidRPr="00D8736E">
        <w:rPr>
          <w:rFonts w:ascii="宋体" w:hint="eastAsia"/>
          <w:color w:val="000000"/>
          <w:kern w:val="0"/>
          <w:szCs w:val="21"/>
        </w:rPr>
        <w:t>“统谈、统签、统付”</w:t>
      </w:r>
      <w:r w:rsidRPr="00D8736E">
        <w:rPr>
          <w:rFonts w:ascii="宋体" w:hAnsi="宋体" w:hint="eastAsia"/>
          <w:color w:val="000000"/>
          <w:kern w:val="0"/>
          <w:szCs w:val="21"/>
        </w:rPr>
        <w:t>或</w:t>
      </w:r>
      <w:r w:rsidRPr="00D8736E">
        <w:rPr>
          <w:rFonts w:ascii="宋体" w:hint="eastAsia"/>
          <w:color w:val="000000"/>
          <w:kern w:val="0"/>
          <w:szCs w:val="21"/>
        </w:rPr>
        <w:t>“统谈、统签、分付”两种采购模式。前者一般由企业采购执行部门/</w:t>
      </w:r>
      <w:r w:rsidRPr="00D8736E">
        <w:rPr>
          <w:rFonts w:ascii="宋体" w:hAnsi="宋体" w:hint="eastAsia"/>
          <w:color w:val="000000"/>
          <w:kern w:val="0"/>
          <w:szCs w:val="21"/>
        </w:rPr>
        <w:t>机构统一采购后向需求单位供应；后者可由需求单位依照框架协议的实质内容直接签订供货或服务合同。</w:t>
      </w:r>
    </w:p>
    <w:p w:rsidR="00A63B0F" w:rsidRPr="00D8736E" w:rsidRDefault="00A63B0F" w:rsidP="00A63B0F">
      <w:pPr>
        <w:pStyle w:val="a3"/>
        <w:spacing w:before="156" w:after="156"/>
        <w:rPr>
          <w:color w:val="000000"/>
        </w:rPr>
      </w:pPr>
      <w:r w:rsidRPr="00D8736E">
        <w:rPr>
          <w:rFonts w:hAnsi="黑体" w:hint="eastAsia"/>
          <w:color w:val="000000"/>
        </w:rPr>
        <w:t>签订实施合同</w:t>
      </w:r>
    </w:p>
    <w:p w:rsidR="00A63B0F" w:rsidRPr="00D8736E" w:rsidRDefault="00A63B0F" w:rsidP="00A63B0F">
      <w:pPr>
        <w:pStyle w:val="afe"/>
        <w:rPr>
          <w:color w:val="000000"/>
        </w:rPr>
      </w:pPr>
      <w:r w:rsidRPr="00D8736E">
        <w:rPr>
          <w:rFonts w:hint="eastAsia"/>
          <w:color w:val="000000"/>
        </w:rPr>
        <w:t>框架协议采购可以有多个成交人。依照企业制度的相关规定，需求单位按照企业总成本最低的原则同框架协议中最适合的供应商签订合同。</w:t>
      </w:r>
    </w:p>
    <w:p w:rsidR="00A63B0F" w:rsidRPr="00D8736E" w:rsidRDefault="00A63B0F" w:rsidP="00A63B0F">
      <w:pPr>
        <w:pStyle w:val="afe"/>
        <w:rPr>
          <w:color w:val="000000"/>
        </w:rPr>
      </w:pPr>
      <w:r w:rsidRPr="00D8736E">
        <w:rPr>
          <w:rFonts w:hint="eastAsia"/>
          <w:color w:val="000000"/>
        </w:rPr>
        <w:t>在满足需求的前提下，需求单位应优先采购评审名次在前的供应商，企业可对供应商的份额作出原则规定；如遇特殊情形应说明理由，并依据企业制度经授权单位批准。</w:t>
      </w:r>
    </w:p>
    <w:p w:rsidR="00A63B0F" w:rsidRPr="00D8736E" w:rsidRDefault="00A63B0F" w:rsidP="00A63B0F">
      <w:pPr>
        <w:pStyle w:val="a3"/>
        <w:spacing w:before="156" w:after="156"/>
        <w:rPr>
          <w:color w:val="000000"/>
        </w:rPr>
      </w:pPr>
      <w:r w:rsidRPr="00D8736E">
        <w:rPr>
          <w:rFonts w:hint="eastAsia"/>
          <w:color w:val="000000"/>
        </w:rPr>
        <w:t>协议成果共享</w:t>
      </w:r>
    </w:p>
    <w:p w:rsidR="00A63B0F" w:rsidRPr="00D8736E" w:rsidRDefault="00A63B0F" w:rsidP="00A63B0F">
      <w:pPr>
        <w:pStyle w:val="afe"/>
        <w:rPr>
          <w:color w:val="000000"/>
        </w:rPr>
      </w:pPr>
      <w:r w:rsidRPr="00D8736E">
        <w:rPr>
          <w:rFonts w:hint="eastAsia"/>
          <w:color w:val="000000"/>
        </w:rPr>
        <w:t>在同一集团公司内，已有采用招标或其他竞争方式签订框架协议的。其他单位采购同类采购项目，且采购“标的”型号及技术参数同已有订框架协议的标的型号、技术参数一致的。在使用质量和售后服务良好的前提下，可不再重新采购，直接共享其该框架协议结果。</w:t>
      </w:r>
    </w:p>
    <w:p w:rsidR="00A63B0F" w:rsidRPr="00D8736E" w:rsidRDefault="00A63B0F" w:rsidP="00A63B0F">
      <w:pPr>
        <w:pStyle w:val="afe"/>
        <w:rPr>
          <w:color w:val="000000"/>
        </w:rPr>
      </w:pPr>
      <w:r w:rsidRPr="00D8736E">
        <w:rPr>
          <w:rFonts w:hint="eastAsia"/>
          <w:color w:val="000000"/>
        </w:rPr>
        <w:t>协议成果共享范围应通过企业制度予以规定。</w:t>
      </w:r>
    </w:p>
    <w:p w:rsidR="00A63B0F" w:rsidRPr="00D8736E" w:rsidRDefault="00A63B0F" w:rsidP="00B777A4">
      <w:pPr>
        <w:pStyle w:val="a1"/>
        <w:spacing w:before="156" w:after="156"/>
        <w:rPr>
          <w:color w:val="000000"/>
        </w:rPr>
      </w:pPr>
      <w:bookmarkStart w:id="111" w:name="_Toc27751277"/>
      <w:r w:rsidRPr="00D8736E">
        <w:rPr>
          <w:rFonts w:hint="eastAsia"/>
          <w:color w:val="000000"/>
        </w:rPr>
        <w:t>采购方式管理的一般规定</w:t>
      </w:r>
      <w:bookmarkEnd w:id="111"/>
    </w:p>
    <w:p w:rsidR="00A63B0F" w:rsidRPr="00D8736E" w:rsidRDefault="00A63B0F" w:rsidP="00A63B0F">
      <w:pPr>
        <w:pStyle w:val="afe"/>
        <w:rPr>
          <w:color w:val="000000"/>
        </w:rPr>
      </w:pPr>
      <w:r w:rsidRPr="00D8736E">
        <w:rPr>
          <w:rFonts w:hint="eastAsia"/>
          <w:color w:val="000000"/>
        </w:rPr>
        <w:t>有多种采购方式可以选择时，在满足生产供应的基础上应优先选用竞争性、强透明度高的采购方式。</w:t>
      </w:r>
    </w:p>
    <w:p w:rsidR="00A63B0F" w:rsidRPr="00D8736E" w:rsidRDefault="00A63B0F" w:rsidP="00A63B0F">
      <w:pPr>
        <w:pStyle w:val="afe"/>
        <w:rPr>
          <w:color w:val="000000"/>
        </w:rPr>
      </w:pPr>
      <w:r w:rsidRPr="00D8736E">
        <w:rPr>
          <w:rFonts w:hint="eastAsia"/>
          <w:color w:val="000000"/>
        </w:rPr>
        <w:t>企业宜针对不同采购方式在其适用条件内制定相应的规模标准或目录。</w:t>
      </w:r>
    </w:p>
    <w:p w:rsidR="00A63B0F" w:rsidRPr="00D8736E" w:rsidRDefault="00A63B0F" w:rsidP="00A63B0F">
      <w:pPr>
        <w:pStyle w:val="aff2"/>
        <w:ind w:left="426" w:firstLine="0"/>
        <w:rPr>
          <w:color w:val="000000"/>
        </w:rPr>
      </w:pPr>
      <w:r w:rsidRPr="00D8736E">
        <w:rPr>
          <w:rFonts w:hint="eastAsia"/>
          <w:color w:val="000000"/>
        </w:rPr>
        <w:t>在符合招标条件范围内制订本企业适用公开招标采购的规模标准；</w:t>
      </w:r>
    </w:p>
    <w:p w:rsidR="00A63B0F" w:rsidRPr="00D8736E" w:rsidRDefault="00A63B0F" w:rsidP="00B777A4">
      <w:pPr>
        <w:pStyle w:val="a1"/>
        <w:spacing w:before="156" w:after="156"/>
        <w:rPr>
          <w:rFonts w:hAnsi="宋体"/>
          <w:color w:val="000000"/>
        </w:rPr>
      </w:pPr>
      <w:bookmarkStart w:id="112" w:name="_Toc27751278"/>
      <w:r w:rsidRPr="00D8736E">
        <w:rPr>
          <w:rFonts w:hint="eastAsia"/>
          <w:color w:val="000000"/>
        </w:rPr>
        <w:t>采购方式管理的专项规定</w:t>
      </w:r>
      <w:bookmarkEnd w:id="112"/>
    </w:p>
    <w:p w:rsidR="00A63B0F" w:rsidRPr="00D8736E" w:rsidRDefault="00A63B0F" w:rsidP="00A63B0F">
      <w:pPr>
        <w:pStyle w:val="a2"/>
        <w:spacing w:before="156" w:after="156"/>
        <w:rPr>
          <w:color w:val="000000"/>
        </w:rPr>
      </w:pPr>
      <w:r w:rsidRPr="00D8736E">
        <w:rPr>
          <w:rFonts w:hint="eastAsia"/>
          <w:color w:val="000000"/>
        </w:rPr>
        <w:t>招标采购管理</w:t>
      </w:r>
    </w:p>
    <w:p w:rsidR="00A63B0F" w:rsidRPr="00D8736E" w:rsidRDefault="00A63B0F" w:rsidP="00A63B0F">
      <w:pPr>
        <w:pStyle w:val="a3"/>
        <w:spacing w:before="156" w:after="156"/>
        <w:rPr>
          <w:color w:val="000000"/>
        </w:rPr>
      </w:pPr>
      <w:r w:rsidRPr="00D8736E">
        <w:rPr>
          <w:rFonts w:hint="eastAsia"/>
          <w:color w:val="000000"/>
        </w:rPr>
        <w:t>公开招标管理</w:t>
      </w:r>
    </w:p>
    <w:p w:rsidR="00A63B0F" w:rsidRPr="00D8736E" w:rsidRDefault="00A63B0F" w:rsidP="00A63B0F">
      <w:pPr>
        <w:pStyle w:val="afe"/>
        <w:rPr>
          <w:color w:val="000000"/>
        </w:rPr>
      </w:pPr>
      <w:r w:rsidRPr="00D8736E">
        <w:rPr>
          <w:rFonts w:hint="eastAsia"/>
          <w:color w:val="000000"/>
        </w:rPr>
        <w:t>执行《国有企业采购操作规范》（T/CFLP  0016</w:t>
      </w:r>
      <w:r w:rsidRPr="00D8736E">
        <w:rPr>
          <w:rFonts w:ascii="Times New Roman" w:hint="eastAsia"/>
          <w:color w:val="000000"/>
        </w:rPr>
        <w:t>—</w:t>
      </w:r>
      <w:r w:rsidRPr="00D8736E">
        <w:rPr>
          <w:rFonts w:hint="eastAsia"/>
          <w:color w:val="000000"/>
        </w:rPr>
        <w:t>2019）4.1.1.有关规定。此外应补充：</w:t>
      </w:r>
    </w:p>
    <w:p w:rsidR="00A63B0F" w:rsidRPr="00D8736E" w:rsidRDefault="00A63B0F" w:rsidP="00A63B0F">
      <w:pPr>
        <w:pStyle w:val="a8"/>
        <w:rPr>
          <w:color w:val="000000"/>
        </w:rPr>
      </w:pPr>
      <w:r w:rsidRPr="00D8736E">
        <w:rPr>
          <w:rFonts w:hint="eastAsia"/>
          <w:color w:val="000000"/>
        </w:rPr>
        <w:t>采购人在资格审查中多次审查以及可以直接否决不合格潜在投标人的管理规定；</w:t>
      </w:r>
    </w:p>
    <w:p w:rsidR="00A63B0F" w:rsidRPr="00D8736E" w:rsidRDefault="00A63B0F" w:rsidP="00A63B0F">
      <w:pPr>
        <w:pStyle w:val="a8"/>
        <w:rPr>
          <w:color w:val="000000"/>
        </w:rPr>
      </w:pPr>
      <w:r w:rsidRPr="00D8736E">
        <w:rPr>
          <w:rFonts w:hint="eastAsia"/>
          <w:color w:val="000000"/>
        </w:rPr>
        <w:t>采购人在发出采购文件后澄清修改的时间规定；</w:t>
      </w:r>
    </w:p>
    <w:p w:rsidR="00A63B0F" w:rsidRPr="00D8736E" w:rsidRDefault="00A63B0F" w:rsidP="00A63B0F">
      <w:pPr>
        <w:pStyle w:val="a8"/>
        <w:rPr>
          <w:color w:val="000000"/>
        </w:rPr>
      </w:pPr>
      <w:r w:rsidRPr="00D8736E">
        <w:rPr>
          <w:rFonts w:hint="eastAsia"/>
          <w:color w:val="000000"/>
        </w:rPr>
        <w:t>企业各类采购文件出售或发放的管理办法；</w:t>
      </w:r>
    </w:p>
    <w:p w:rsidR="00A63B0F" w:rsidRPr="00D8736E" w:rsidRDefault="00A63B0F" w:rsidP="00A63B0F">
      <w:pPr>
        <w:pStyle w:val="a8"/>
        <w:rPr>
          <w:color w:val="000000"/>
        </w:rPr>
      </w:pPr>
      <w:r w:rsidRPr="00D8736E">
        <w:rPr>
          <w:rFonts w:hint="eastAsia"/>
          <w:color w:val="000000"/>
        </w:rPr>
        <w:t>因开标不足三人等原因招标失败后，执行部门/机构转入其他采购方式的管理办法；</w:t>
      </w:r>
    </w:p>
    <w:p w:rsidR="00A63B0F" w:rsidRPr="00D8736E" w:rsidRDefault="00A63B0F" w:rsidP="00A63B0F">
      <w:pPr>
        <w:pStyle w:val="a8"/>
        <w:rPr>
          <w:color w:val="000000"/>
        </w:rPr>
      </w:pPr>
      <w:r w:rsidRPr="00D8736E">
        <w:rPr>
          <w:rFonts w:hint="eastAsia"/>
          <w:color w:val="000000"/>
        </w:rPr>
        <w:t>在要求评标委员会对供应商排序的定标中，采购部门没有按照顺序确定中标人的管理办法。</w:t>
      </w:r>
    </w:p>
    <w:p w:rsidR="00A63B0F" w:rsidRPr="00D8736E" w:rsidRDefault="00A63B0F" w:rsidP="00A63B0F">
      <w:pPr>
        <w:pStyle w:val="a3"/>
        <w:spacing w:before="156" w:after="156"/>
        <w:rPr>
          <w:color w:val="000000"/>
        </w:rPr>
      </w:pPr>
      <w:r w:rsidRPr="00D8736E">
        <w:rPr>
          <w:rFonts w:hint="eastAsia"/>
          <w:color w:val="000000"/>
        </w:rPr>
        <w:t>邀请招标管理</w:t>
      </w:r>
    </w:p>
    <w:p w:rsidR="00A63B0F" w:rsidRPr="00D8736E" w:rsidRDefault="00A63B0F" w:rsidP="00A63B0F">
      <w:pPr>
        <w:pStyle w:val="a8"/>
        <w:rPr>
          <w:color w:val="000000"/>
        </w:rPr>
      </w:pPr>
      <w:r w:rsidRPr="00D8736E">
        <w:rPr>
          <w:rFonts w:hint="eastAsia"/>
          <w:color w:val="000000"/>
        </w:rPr>
        <w:t>企业可依据企业或项目特点补充邀请招标的适用范围和规模条件；</w:t>
      </w:r>
    </w:p>
    <w:p w:rsidR="00A63B0F" w:rsidRPr="00D8736E" w:rsidRDefault="00A63B0F" w:rsidP="00593105">
      <w:pPr>
        <w:pStyle w:val="a8"/>
        <w:rPr>
          <w:color w:val="000000"/>
        </w:rPr>
      </w:pPr>
      <w:r w:rsidRPr="00D8736E">
        <w:rPr>
          <w:rFonts w:hint="eastAsia"/>
          <w:color w:val="000000"/>
        </w:rPr>
        <w:t>企业应对执行部门采用邀请招标方式采购规定必要的审核管理制度。</w:t>
      </w:r>
    </w:p>
    <w:p w:rsidR="00593105" w:rsidRPr="00D8736E" w:rsidRDefault="00593105" w:rsidP="00593105">
      <w:pPr>
        <w:pStyle w:val="a2"/>
        <w:spacing w:before="156" w:after="156"/>
        <w:rPr>
          <w:color w:val="000000"/>
        </w:rPr>
      </w:pPr>
      <w:r w:rsidRPr="00D8736E">
        <w:rPr>
          <w:rFonts w:hint="eastAsia"/>
          <w:color w:val="000000"/>
        </w:rPr>
        <w:lastRenderedPageBreak/>
        <w:t>竞价询比采购管理</w:t>
      </w:r>
    </w:p>
    <w:p w:rsidR="00593105" w:rsidRPr="00D8736E" w:rsidRDefault="00593105" w:rsidP="00593105">
      <w:pPr>
        <w:pStyle w:val="afe"/>
        <w:rPr>
          <w:color w:val="000000"/>
        </w:rPr>
      </w:pPr>
      <w:r w:rsidRPr="00D8736E">
        <w:rPr>
          <w:rFonts w:hint="eastAsia"/>
          <w:color w:val="000000"/>
        </w:rPr>
        <w:t>该类采购方式适用的简单项目指规格标准统一、合同内容简单、符合性判断简单、履约简单的采购活动；企业可对本企业的“简单项目”做出细目定义。</w:t>
      </w:r>
    </w:p>
    <w:p w:rsidR="00593105" w:rsidRPr="00D8736E" w:rsidRDefault="00593105" w:rsidP="00593105">
      <w:pPr>
        <w:pStyle w:val="a3"/>
        <w:spacing w:before="156" w:after="156"/>
        <w:rPr>
          <w:color w:val="000000"/>
        </w:rPr>
      </w:pPr>
      <w:r w:rsidRPr="00D8736E">
        <w:rPr>
          <w:rFonts w:hint="eastAsia"/>
          <w:color w:val="000000"/>
        </w:rPr>
        <w:t>竞价采购管理</w:t>
      </w:r>
    </w:p>
    <w:p w:rsidR="00593105" w:rsidRPr="00D8736E" w:rsidRDefault="00593105" w:rsidP="00593105">
      <w:pPr>
        <w:pStyle w:val="afe"/>
        <w:rPr>
          <w:color w:val="000000"/>
        </w:rPr>
      </w:pPr>
      <w:r w:rsidRPr="00D8736E">
        <w:rPr>
          <w:rFonts w:hint="eastAsia"/>
          <w:color w:val="000000"/>
        </w:rPr>
        <w:t>企业采用竞价采购的范围可通过目录清单予以规定。其中对于允许一次报价的合同估算价应做出限额规定。</w:t>
      </w:r>
    </w:p>
    <w:p w:rsidR="00593105" w:rsidRPr="00D8736E" w:rsidRDefault="00593105" w:rsidP="00593105">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竞价采购宜在电子采购平台竞价系统中实施；其中，</w:t>
      </w:r>
    </w:p>
    <w:p w:rsidR="00593105" w:rsidRPr="00D8736E" w:rsidRDefault="00593105" w:rsidP="00593105">
      <w:pPr>
        <w:pStyle w:val="afe"/>
        <w:rPr>
          <w:color w:val="000000"/>
        </w:rPr>
      </w:pPr>
      <w:r w:rsidRPr="00D8736E">
        <w:rPr>
          <w:rFonts w:hint="eastAsia"/>
          <w:color w:val="000000"/>
        </w:rPr>
        <w:t>废旧物资处理等卖出项目采用加价竞价，买入项目的竞价采购采用逆向竞价。</w:t>
      </w:r>
    </w:p>
    <w:p w:rsidR="00593105" w:rsidRPr="00D8736E" w:rsidRDefault="00593105" w:rsidP="00593105">
      <w:pPr>
        <w:pStyle w:val="a8"/>
        <w:rPr>
          <w:color w:val="000000"/>
        </w:rPr>
      </w:pPr>
      <w:r w:rsidRPr="00D8736E">
        <w:rPr>
          <w:rFonts w:hint="eastAsia"/>
          <w:color w:val="000000"/>
        </w:rPr>
        <w:t>多次报价可通过首轮报价和延时报价方式两阶段进行，供应商以匿名方式报价。</w:t>
      </w:r>
    </w:p>
    <w:p w:rsidR="00593105" w:rsidRPr="00D8736E" w:rsidRDefault="00593105" w:rsidP="00593105">
      <w:pPr>
        <w:pStyle w:val="a8"/>
        <w:rPr>
          <w:color w:val="000000"/>
        </w:rPr>
      </w:pPr>
      <w:r w:rsidRPr="00D8736E">
        <w:rPr>
          <w:rFonts w:hint="eastAsia"/>
          <w:color w:val="000000"/>
        </w:rPr>
        <w:t>供应商首轮报价超过设定的初始报价，不得进入延时报价阶段；</w:t>
      </w:r>
    </w:p>
    <w:p w:rsidR="00593105" w:rsidRPr="00D8736E" w:rsidRDefault="00593105" w:rsidP="00593105">
      <w:pPr>
        <w:pStyle w:val="a8"/>
        <w:rPr>
          <w:color w:val="000000"/>
        </w:rPr>
      </w:pPr>
      <w:r w:rsidRPr="00D8736E">
        <w:rPr>
          <w:rFonts w:hAnsi="宋体" w:hint="eastAsia"/>
          <w:color w:val="000000"/>
          <w:szCs w:val="21"/>
        </w:rPr>
        <w:t>供应商以首轮报价为基准，依规定的系数或幅度降价（或增幅）后报价，每个供应商可依竞文件的约定多次报价，电子采购平台系统实施公布供应商排名和延展提示，在规定时间内没有供应商再次报价的，报价最低的供应商一般应为成交人。</w:t>
      </w:r>
    </w:p>
    <w:p w:rsidR="00593105" w:rsidRPr="00D8736E" w:rsidRDefault="00593105" w:rsidP="00593105">
      <w:pPr>
        <w:pStyle w:val="a3"/>
        <w:spacing w:before="156" w:after="156"/>
        <w:rPr>
          <w:color w:val="000000"/>
        </w:rPr>
      </w:pPr>
      <w:r w:rsidRPr="00D8736E">
        <w:rPr>
          <w:rFonts w:hint="eastAsia"/>
          <w:color w:val="000000"/>
        </w:rPr>
        <w:t>询比采购管理</w:t>
      </w:r>
    </w:p>
    <w:p w:rsidR="00593105" w:rsidRPr="00D8736E" w:rsidRDefault="00593105" w:rsidP="00593105">
      <w:pPr>
        <w:pStyle w:val="afe"/>
        <w:rPr>
          <w:color w:val="000000"/>
        </w:rPr>
      </w:pPr>
      <w:r w:rsidRPr="00D8736E">
        <w:rPr>
          <w:rFonts w:hint="eastAsia"/>
          <w:color w:val="000000"/>
        </w:rPr>
        <w:t>在询比采购中，采购人应对采购“标的”的各种采购因素以及内容细节询问、比较，也可对非实质条款进行修改并要求供应商重新报价。可修改的范围和内容不能改变采购文件的实质内容。其中，修改后导致合同金额超过企业限额标准的，应办理核准或审批手续。</w:t>
      </w:r>
    </w:p>
    <w:p w:rsidR="00593105" w:rsidRPr="00D8736E" w:rsidRDefault="00593105" w:rsidP="00593105">
      <w:pPr>
        <w:pStyle w:val="afe"/>
        <w:rPr>
          <w:color w:val="000000"/>
        </w:rPr>
      </w:pPr>
      <w:r w:rsidRPr="00D8736E">
        <w:rPr>
          <w:rFonts w:hint="eastAsia"/>
          <w:color w:val="000000"/>
        </w:rPr>
        <w:t>询比采购文件约定需要评审小组对供应商排队打分的，其管理办法可执行本企业招标管理办法的相关规定。</w:t>
      </w:r>
    </w:p>
    <w:p w:rsidR="00593105" w:rsidRPr="00D8736E" w:rsidRDefault="00593105" w:rsidP="00593105">
      <w:pPr>
        <w:pStyle w:val="a2"/>
        <w:spacing w:before="156" w:after="156"/>
        <w:rPr>
          <w:color w:val="000000"/>
        </w:rPr>
      </w:pPr>
      <w:r w:rsidRPr="00D8736E">
        <w:rPr>
          <w:rFonts w:hint="eastAsia"/>
          <w:color w:val="000000"/>
        </w:rPr>
        <w:t>磋商谈判采购管理</w:t>
      </w:r>
    </w:p>
    <w:p w:rsidR="00593105" w:rsidRPr="00D8736E" w:rsidRDefault="00593105" w:rsidP="00593105">
      <w:pPr>
        <w:pStyle w:val="a3"/>
        <w:spacing w:before="156" w:after="156"/>
        <w:rPr>
          <w:color w:val="000000"/>
        </w:rPr>
      </w:pPr>
      <w:r w:rsidRPr="00D8736E">
        <w:rPr>
          <w:rFonts w:hAnsi="黑体" w:hint="eastAsia"/>
          <w:color w:val="000000"/>
        </w:rPr>
        <w:t>合作谈判管理</w:t>
      </w:r>
    </w:p>
    <w:p w:rsidR="00593105" w:rsidRPr="00D8736E" w:rsidRDefault="00593105" w:rsidP="00593105">
      <w:pPr>
        <w:pStyle w:val="afe"/>
        <w:rPr>
          <w:color w:val="000000"/>
        </w:rPr>
      </w:pPr>
      <w:r w:rsidRPr="00D8736E">
        <w:rPr>
          <w:rFonts w:hint="eastAsia"/>
          <w:color w:val="000000"/>
        </w:rPr>
        <w:t>企业合作谈判项目管理包括战略采购的立项、战略采购方案编制、确定战略供应商、组织谈判、签订并履行战略采购协议、战略采购效果评价和优化等环节和步骤。</w:t>
      </w:r>
    </w:p>
    <w:p w:rsidR="00593105" w:rsidRPr="00D8736E" w:rsidRDefault="00593105" w:rsidP="00593105">
      <w:pPr>
        <w:pStyle w:val="afe"/>
        <w:rPr>
          <w:color w:val="000000"/>
        </w:rPr>
      </w:pPr>
      <w:r w:rsidRPr="00D8736E">
        <w:rPr>
          <w:rFonts w:hint="eastAsia"/>
          <w:color w:val="000000"/>
        </w:rPr>
        <w:t>其中编制战略采购可行性分析报告的内容包括并不限于：</w:t>
      </w:r>
    </w:p>
    <w:p w:rsidR="00593105" w:rsidRPr="00D8736E" w:rsidRDefault="00593105" w:rsidP="00593105">
      <w:pPr>
        <w:pStyle w:val="a8"/>
        <w:rPr>
          <w:color w:val="000000"/>
        </w:rPr>
      </w:pPr>
      <w:r w:rsidRPr="00D8736E">
        <w:rPr>
          <w:rFonts w:hint="eastAsia"/>
          <w:color w:val="000000"/>
        </w:rPr>
        <w:t>采购需求分析；</w:t>
      </w:r>
    </w:p>
    <w:p w:rsidR="00593105" w:rsidRPr="00D8736E" w:rsidRDefault="00593105" w:rsidP="00593105">
      <w:pPr>
        <w:pStyle w:val="a8"/>
        <w:rPr>
          <w:color w:val="000000"/>
        </w:rPr>
      </w:pPr>
      <w:r w:rsidRPr="00D8736E">
        <w:rPr>
          <w:rFonts w:hint="eastAsia"/>
          <w:color w:val="000000"/>
        </w:rPr>
        <w:t>采购市场分析；</w:t>
      </w:r>
    </w:p>
    <w:p w:rsidR="00593105" w:rsidRPr="00D8736E" w:rsidRDefault="00593105" w:rsidP="00593105">
      <w:pPr>
        <w:pStyle w:val="a8"/>
        <w:rPr>
          <w:color w:val="000000"/>
        </w:rPr>
      </w:pPr>
      <w:r w:rsidRPr="00D8736E">
        <w:rPr>
          <w:rFonts w:hAnsi="宋体" w:hint="eastAsia"/>
          <w:color w:val="000000"/>
          <w:szCs w:val="21"/>
        </w:rPr>
        <w:t>战略合作的必要性；</w:t>
      </w:r>
    </w:p>
    <w:p w:rsidR="00593105" w:rsidRPr="00D8736E" w:rsidRDefault="00593105" w:rsidP="00593105">
      <w:pPr>
        <w:pStyle w:val="a8"/>
        <w:rPr>
          <w:color w:val="000000"/>
        </w:rPr>
      </w:pPr>
      <w:r w:rsidRPr="00D8736E">
        <w:rPr>
          <w:rFonts w:hAnsi="宋体" w:hint="eastAsia"/>
          <w:color w:val="000000"/>
          <w:szCs w:val="21"/>
        </w:rPr>
        <w:t>同潜在供应商合作的可能性；</w:t>
      </w:r>
    </w:p>
    <w:p w:rsidR="00593105" w:rsidRPr="00D8736E" w:rsidRDefault="00593105" w:rsidP="00593105">
      <w:pPr>
        <w:pStyle w:val="a8"/>
        <w:rPr>
          <w:color w:val="000000"/>
        </w:rPr>
      </w:pPr>
      <w:r w:rsidRPr="00D8736E">
        <w:rPr>
          <w:rFonts w:hAnsi="宋体" w:hint="eastAsia"/>
          <w:color w:val="000000"/>
          <w:szCs w:val="21"/>
        </w:rPr>
        <w:t>战略合作模式。</w:t>
      </w:r>
    </w:p>
    <w:p w:rsidR="00593105" w:rsidRPr="00D8736E" w:rsidRDefault="00593105" w:rsidP="00593105">
      <w:pPr>
        <w:pStyle w:val="a8"/>
        <w:rPr>
          <w:color w:val="000000"/>
        </w:rPr>
      </w:pPr>
      <w:r w:rsidRPr="00D8736E">
        <w:rPr>
          <w:rFonts w:hAnsi="宋体" w:hint="eastAsia"/>
          <w:color w:val="000000"/>
          <w:szCs w:val="21"/>
        </w:rPr>
        <w:t>预期目标；</w:t>
      </w:r>
    </w:p>
    <w:p w:rsidR="00593105" w:rsidRPr="00D8736E" w:rsidRDefault="00593105" w:rsidP="00593105">
      <w:pPr>
        <w:pStyle w:val="a8"/>
        <w:rPr>
          <w:color w:val="000000"/>
        </w:rPr>
      </w:pPr>
      <w:r w:rsidRPr="00D8736E">
        <w:rPr>
          <w:rFonts w:hAnsi="宋体" w:hint="eastAsia"/>
          <w:color w:val="000000"/>
          <w:szCs w:val="21"/>
        </w:rPr>
        <w:t>风险与不定性分析；</w:t>
      </w:r>
    </w:p>
    <w:p w:rsidR="00593105" w:rsidRPr="00D8736E" w:rsidRDefault="00593105" w:rsidP="00593105">
      <w:pPr>
        <w:pStyle w:val="a8"/>
        <w:rPr>
          <w:color w:val="000000"/>
        </w:rPr>
      </w:pPr>
      <w:r w:rsidRPr="00D8736E">
        <w:rPr>
          <w:rFonts w:hAnsi="宋体" w:hint="eastAsia"/>
          <w:color w:val="000000"/>
          <w:szCs w:val="21"/>
        </w:rPr>
        <w:t>结论与建议。</w:t>
      </w:r>
    </w:p>
    <w:p w:rsidR="00593105" w:rsidRPr="00D8736E" w:rsidRDefault="00593105" w:rsidP="00593105">
      <w:pPr>
        <w:pStyle w:val="afe"/>
        <w:rPr>
          <w:color w:val="000000"/>
        </w:rPr>
      </w:pPr>
      <w:r w:rsidRPr="00D8736E">
        <w:rPr>
          <w:rFonts w:hint="eastAsia"/>
          <w:color w:val="000000"/>
        </w:rPr>
        <w:t>企业战略采购合作模式包括签订年度供货协议、参股、控股合作、组建合资企业等。</w:t>
      </w:r>
    </w:p>
    <w:p w:rsidR="00593105" w:rsidRPr="00D8736E" w:rsidRDefault="00593105" w:rsidP="00593105">
      <w:pPr>
        <w:pStyle w:val="a3"/>
        <w:spacing w:before="156" w:after="156"/>
        <w:rPr>
          <w:color w:val="000000"/>
        </w:rPr>
      </w:pPr>
      <w:r w:rsidRPr="00D8736E">
        <w:rPr>
          <w:rFonts w:hint="eastAsia"/>
          <w:color w:val="000000"/>
        </w:rPr>
        <w:t>竞争谈判管理</w:t>
      </w:r>
    </w:p>
    <w:p w:rsidR="00593105" w:rsidRPr="00D8736E" w:rsidRDefault="00593105" w:rsidP="00593105">
      <w:pPr>
        <w:pStyle w:val="afe"/>
        <w:rPr>
          <w:color w:val="000000"/>
        </w:rPr>
      </w:pPr>
      <w:r w:rsidRPr="00D8736E">
        <w:rPr>
          <w:rFonts w:hint="eastAsia"/>
          <w:color w:val="000000"/>
        </w:rPr>
        <w:t>企业宜对“紧急采购”、“特殊采购”作出细目规定，并通过目录或制度规定本企业竞争谈判的适用范围和规模条件。</w:t>
      </w:r>
    </w:p>
    <w:p w:rsidR="00593105" w:rsidRPr="00D8736E" w:rsidRDefault="00593105" w:rsidP="00593105">
      <w:pPr>
        <w:pStyle w:val="afe"/>
        <w:rPr>
          <w:color w:val="000000"/>
        </w:rPr>
      </w:pPr>
      <w:r w:rsidRPr="00D8736E">
        <w:rPr>
          <w:rFonts w:hint="eastAsia"/>
          <w:color w:val="000000"/>
        </w:rPr>
        <w:t>在谈判过程中，评审小组应对各供应商提出的不同方案进行综合评价，谈判小组应向采购人提交书面评审意见；只有唯一方案也可依据采购文件约定，采用综合评估法对供应商及其方案评价或排队。</w:t>
      </w:r>
    </w:p>
    <w:p w:rsidR="00593105" w:rsidRPr="00D8736E" w:rsidRDefault="00593105" w:rsidP="00593105">
      <w:pPr>
        <w:pStyle w:val="afe"/>
        <w:rPr>
          <w:color w:val="000000"/>
        </w:rPr>
      </w:pPr>
      <w:r w:rsidRPr="00D8736E">
        <w:rPr>
          <w:rFonts w:hint="eastAsia"/>
          <w:color w:val="000000"/>
        </w:rPr>
        <w:lastRenderedPageBreak/>
        <w:t>在竞争谈判中采购文件应对“所需要的报盘”做出明确、可操作的规定，重大项目的谈判文件和成交结果应由企业制度规定的程序批准。</w:t>
      </w:r>
    </w:p>
    <w:p w:rsidR="00593105" w:rsidRPr="00D8736E" w:rsidRDefault="00593105" w:rsidP="00593105">
      <w:pPr>
        <w:pStyle w:val="a3"/>
        <w:spacing w:before="156" w:after="156"/>
        <w:rPr>
          <w:rFonts w:hAnsi="宋体"/>
          <w:color w:val="000000"/>
        </w:rPr>
      </w:pPr>
      <w:r w:rsidRPr="00D8736E">
        <w:rPr>
          <w:rFonts w:hint="eastAsia"/>
          <w:color w:val="000000"/>
        </w:rPr>
        <w:t>竞争磋商管理</w:t>
      </w:r>
    </w:p>
    <w:p w:rsidR="00593105" w:rsidRPr="00D8736E" w:rsidRDefault="00593105" w:rsidP="00593105">
      <w:pPr>
        <w:pStyle w:val="afe"/>
        <w:rPr>
          <w:color w:val="000000"/>
        </w:rPr>
      </w:pPr>
      <w:r w:rsidRPr="00D8736E">
        <w:rPr>
          <w:rFonts w:hint="eastAsia"/>
          <w:color w:val="000000"/>
        </w:rPr>
        <w:t>企业宜对“复杂项目”作出细目规定，制订相应管理细则。</w:t>
      </w:r>
    </w:p>
    <w:p w:rsidR="00593105" w:rsidRPr="00D8736E" w:rsidRDefault="00593105" w:rsidP="00593105">
      <w:pPr>
        <w:pStyle w:val="afe"/>
        <w:rPr>
          <w:color w:val="000000"/>
        </w:rPr>
      </w:pPr>
      <w:r w:rsidRPr="00D8736E">
        <w:rPr>
          <w:rFonts w:hint="eastAsia"/>
          <w:color w:val="000000"/>
        </w:rPr>
        <w:t>复杂项目确定最终采购方案需要企业有关部门批准的应履行批准程序；</w:t>
      </w:r>
    </w:p>
    <w:p w:rsidR="00593105" w:rsidRPr="00D8736E" w:rsidRDefault="00593105" w:rsidP="00593105">
      <w:pPr>
        <w:pStyle w:val="afe"/>
        <w:rPr>
          <w:color w:val="000000"/>
        </w:rPr>
      </w:pPr>
      <w:r w:rsidRPr="00D8736E">
        <w:rPr>
          <w:rFonts w:hint="eastAsia"/>
          <w:color w:val="000000"/>
        </w:rPr>
        <w:t>复杂项目采购文件修改后合同估算价可能超过预算的，应依据企业管理制度履行审批手续。</w:t>
      </w:r>
    </w:p>
    <w:p w:rsidR="00593105" w:rsidRPr="00D8736E" w:rsidRDefault="00593105" w:rsidP="00593105">
      <w:pPr>
        <w:pStyle w:val="a2"/>
        <w:spacing w:before="156" w:after="156"/>
        <w:rPr>
          <w:rFonts w:hAnsi="宋体"/>
          <w:color w:val="000000"/>
        </w:rPr>
      </w:pPr>
      <w:r w:rsidRPr="00D8736E">
        <w:rPr>
          <w:rFonts w:hint="eastAsia"/>
          <w:color w:val="000000"/>
        </w:rPr>
        <w:t>直接采购管理</w:t>
      </w:r>
    </w:p>
    <w:p w:rsidR="00593105" w:rsidRPr="00D8736E" w:rsidRDefault="00593105" w:rsidP="00593105">
      <w:pPr>
        <w:pStyle w:val="afe"/>
        <w:rPr>
          <w:color w:val="000000"/>
        </w:rPr>
      </w:pPr>
      <w:r w:rsidRPr="00D8736E">
        <w:rPr>
          <w:rFonts w:hint="eastAsia"/>
          <w:color w:val="000000"/>
        </w:rPr>
        <w:t>企业内部能够自行生产的货物和提供的服务以及非必须招标的工程项目符合《国有企业采购操作规范》（T/CFLP  0016—2019）4.4.1有关规定可通过直接采购方式采购。</w:t>
      </w:r>
    </w:p>
    <w:p w:rsidR="00593105" w:rsidRPr="00D8736E" w:rsidRDefault="00593105" w:rsidP="00593105">
      <w:pPr>
        <w:pStyle w:val="afe"/>
        <w:rPr>
          <w:color w:val="000000"/>
        </w:rPr>
      </w:pPr>
      <w:r w:rsidRPr="00D8736E">
        <w:rPr>
          <w:rFonts w:hint="eastAsia"/>
          <w:color w:val="000000"/>
        </w:rPr>
        <w:t>企业直接采购包括企业内部直接采购和向社会供应商直接采购。企业宜制定不同的制度规定。</w:t>
      </w:r>
    </w:p>
    <w:p w:rsidR="00593105" w:rsidRPr="00D8736E" w:rsidRDefault="00593105" w:rsidP="00593105">
      <w:pPr>
        <w:pStyle w:val="afe"/>
        <w:rPr>
          <w:color w:val="000000"/>
        </w:rPr>
      </w:pPr>
      <w:r w:rsidRPr="00D8736E">
        <w:rPr>
          <w:rFonts w:hint="eastAsia"/>
          <w:color w:val="000000"/>
        </w:rPr>
        <w:t>企业内部指统计报表合并的相关企业。</w:t>
      </w:r>
    </w:p>
    <w:p w:rsidR="00593105" w:rsidRPr="00D8736E" w:rsidRDefault="00593105" w:rsidP="00593105">
      <w:pPr>
        <w:pStyle w:val="a3"/>
        <w:spacing w:before="156" w:after="156"/>
        <w:rPr>
          <w:color w:val="000000"/>
        </w:rPr>
      </w:pPr>
      <w:r w:rsidRPr="00D8736E">
        <w:rPr>
          <w:rFonts w:hint="eastAsia"/>
          <w:color w:val="000000"/>
        </w:rPr>
        <w:t>单源直接采购管理</w:t>
      </w:r>
    </w:p>
    <w:p w:rsidR="00593105" w:rsidRPr="00D8736E" w:rsidRDefault="00593105" w:rsidP="00593105">
      <w:pPr>
        <w:pStyle w:val="afe"/>
        <w:rPr>
          <w:color w:val="000000"/>
        </w:rPr>
      </w:pPr>
      <w:r w:rsidRPr="00D8736E">
        <w:rPr>
          <w:rFonts w:hint="eastAsia"/>
          <w:color w:val="000000"/>
        </w:rPr>
        <w:t>企业可制订《内部产品和服务管理办法》规范企业内部的直接采购活动。</w:t>
      </w:r>
    </w:p>
    <w:p w:rsidR="00593105" w:rsidRPr="00D8736E" w:rsidRDefault="00593105" w:rsidP="00593105">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办法内容包括并不限于：</w:t>
      </w:r>
    </w:p>
    <w:p w:rsidR="00593105" w:rsidRPr="00D8736E" w:rsidRDefault="00593105" w:rsidP="00593105">
      <w:pPr>
        <w:pStyle w:val="a8"/>
        <w:rPr>
          <w:color w:val="000000"/>
        </w:rPr>
      </w:pPr>
      <w:r w:rsidRPr="00D8736E">
        <w:rPr>
          <w:rFonts w:hint="eastAsia"/>
          <w:color w:val="000000"/>
        </w:rPr>
        <w:t>内部产品和服务目录；</w:t>
      </w:r>
    </w:p>
    <w:p w:rsidR="00593105" w:rsidRPr="00D8736E" w:rsidRDefault="00593105" w:rsidP="00593105">
      <w:pPr>
        <w:pStyle w:val="a8"/>
        <w:rPr>
          <w:color w:val="000000"/>
        </w:rPr>
      </w:pPr>
      <w:r w:rsidRPr="00D8736E">
        <w:rPr>
          <w:rFonts w:hAnsi="宋体" w:hint="eastAsia"/>
          <w:color w:val="000000"/>
          <w:szCs w:val="21"/>
        </w:rPr>
        <w:t>归口管理部门；</w:t>
      </w:r>
    </w:p>
    <w:p w:rsidR="00593105" w:rsidRPr="00D8736E" w:rsidRDefault="00593105" w:rsidP="00593105">
      <w:pPr>
        <w:pStyle w:val="a8"/>
        <w:rPr>
          <w:color w:val="000000"/>
        </w:rPr>
      </w:pPr>
      <w:r w:rsidRPr="00D8736E">
        <w:rPr>
          <w:rFonts w:hAnsi="宋体" w:hint="eastAsia"/>
          <w:color w:val="000000"/>
          <w:szCs w:val="21"/>
        </w:rPr>
        <w:t>准入评审程序；</w:t>
      </w:r>
    </w:p>
    <w:p w:rsidR="00593105" w:rsidRPr="00D8736E" w:rsidRDefault="00593105" w:rsidP="00593105">
      <w:pPr>
        <w:pStyle w:val="a8"/>
        <w:rPr>
          <w:color w:val="000000"/>
        </w:rPr>
      </w:pPr>
      <w:r w:rsidRPr="00D8736E">
        <w:rPr>
          <w:rFonts w:hAnsi="宋体" w:hint="eastAsia"/>
          <w:color w:val="000000"/>
          <w:szCs w:val="21"/>
        </w:rPr>
        <w:t>价格评定办法，对价格透明的标准化产品和服务，原则上制订固定价格；对于其他类产品和服务制定定价体系构成企业内部指导价。内部指导价随目录一并公布；</w:t>
      </w:r>
    </w:p>
    <w:p w:rsidR="00593105" w:rsidRPr="00D8736E" w:rsidRDefault="00593105" w:rsidP="00593105">
      <w:pPr>
        <w:pStyle w:val="a8"/>
        <w:rPr>
          <w:color w:val="000000"/>
        </w:rPr>
      </w:pPr>
      <w:r w:rsidRPr="00D8736E">
        <w:rPr>
          <w:rFonts w:hAnsi="宋体" w:hint="eastAsia"/>
          <w:color w:val="000000"/>
          <w:szCs w:val="21"/>
        </w:rPr>
        <w:t>采购供应：使用单位依据企业采购管理部门颁布的《企业内部产品和服务直接采购目录》和《企业内部产品和服务优先采购目录》直接采购并签订合同；</w:t>
      </w:r>
    </w:p>
    <w:p w:rsidR="00593105" w:rsidRPr="00D8736E" w:rsidRDefault="00593105" w:rsidP="00593105">
      <w:pPr>
        <w:pStyle w:val="a3"/>
        <w:spacing w:before="156" w:after="156"/>
        <w:rPr>
          <w:color w:val="000000"/>
        </w:rPr>
      </w:pPr>
      <w:r w:rsidRPr="00D8736E">
        <w:rPr>
          <w:rFonts w:hint="eastAsia"/>
          <w:color w:val="000000"/>
        </w:rPr>
        <w:t>多源直接采购管理</w:t>
      </w:r>
    </w:p>
    <w:p w:rsidR="00593105" w:rsidRPr="00D8736E" w:rsidRDefault="00593105" w:rsidP="00593105">
      <w:pPr>
        <w:pStyle w:val="afe"/>
        <w:rPr>
          <w:color w:val="000000"/>
        </w:rPr>
      </w:pPr>
      <w:r w:rsidRPr="00D8736E">
        <w:rPr>
          <w:rFonts w:hint="eastAsia"/>
          <w:color w:val="000000"/>
        </w:rPr>
        <w:t>企业多源直接采购物资宜制定专项采购管理制度。其合同价格由企业通过市场调查或依第三方质量检测标准认证的等级价格拟定。</w:t>
      </w:r>
    </w:p>
    <w:p w:rsidR="00593105" w:rsidRPr="00D8736E" w:rsidRDefault="00593105" w:rsidP="00B777A4">
      <w:pPr>
        <w:pStyle w:val="a0"/>
        <w:spacing w:before="312" w:after="312"/>
        <w:ind w:left="0"/>
        <w:rPr>
          <w:color w:val="000000"/>
        </w:rPr>
      </w:pPr>
      <w:bookmarkStart w:id="113" w:name="_Toc27751279"/>
      <w:r w:rsidRPr="00D8736E">
        <w:rPr>
          <w:rFonts w:hint="eastAsia"/>
          <w:color w:val="000000"/>
        </w:rPr>
        <w:t>供应商管理</w:t>
      </w:r>
      <w:bookmarkEnd w:id="113"/>
    </w:p>
    <w:p w:rsidR="00593105" w:rsidRPr="00D8736E" w:rsidRDefault="00593105" w:rsidP="00B777A4">
      <w:pPr>
        <w:pStyle w:val="a1"/>
        <w:spacing w:before="156" w:after="156"/>
        <w:rPr>
          <w:color w:val="000000"/>
        </w:rPr>
      </w:pPr>
      <w:bookmarkStart w:id="114" w:name="_Toc27751280"/>
      <w:r w:rsidRPr="00D8736E">
        <w:rPr>
          <w:rFonts w:hint="eastAsia"/>
          <w:color w:val="000000"/>
        </w:rPr>
        <w:t>一般规定</w:t>
      </w:r>
      <w:bookmarkEnd w:id="114"/>
    </w:p>
    <w:p w:rsidR="00593105" w:rsidRPr="00D8736E" w:rsidRDefault="00593105" w:rsidP="00593105">
      <w:pPr>
        <w:pStyle w:val="afe"/>
        <w:rPr>
          <w:color w:val="000000"/>
        </w:rPr>
      </w:pPr>
      <w:r w:rsidRPr="00D8736E">
        <w:rPr>
          <w:rFonts w:hint="eastAsia"/>
          <w:color w:val="000000"/>
        </w:rPr>
        <w:t>供应商管理包括寻源阶段管理、供应阶段管理以及相应考核评价管理。</w:t>
      </w:r>
    </w:p>
    <w:p w:rsidR="00593105" w:rsidRPr="00D8736E" w:rsidRDefault="00593105" w:rsidP="00B777A4">
      <w:pPr>
        <w:pStyle w:val="a1"/>
        <w:spacing w:before="156" w:after="156"/>
        <w:rPr>
          <w:color w:val="000000"/>
        </w:rPr>
      </w:pPr>
      <w:bookmarkStart w:id="115" w:name="_Toc27751281"/>
      <w:r w:rsidRPr="00D8736E">
        <w:rPr>
          <w:rFonts w:hint="eastAsia"/>
          <w:color w:val="000000"/>
        </w:rPr>
        <w:t>寻源阶段管理</w:t>
      </w:r>
      <w:bookmarkEnd w:id="115"/>
    </w:p>
    <w:p w:rsidR="00593105" w:rsidRPr="00D8736E" w:rsidRDefault="00593105" w:rsidP="00593105">
      <w:pPr>
        <w:pStyle w:val="afe"/>
        <w:rPr>
          <w:color w:val="000000"/>
        </w:rPr>
      </w:pPr>
      <w:r w:rsidRPr="00D8736E">
        <w:rPr>
          <w:rFonts w:hint="eastAsia"/>
          <w:color w:val="000000"/>
        </w:rPr>
        <w:t>执行本标准6.2.2 规定。</w:t>
      </w:r>
    </w:p>
    <w:p w:rsidR="00593105" w:rsidRPr="00D8736E" w:rsidRDefault="00593105" w:rsidP="00B777A4">
      <w:pPr>
        <w:pStyle w:val="a1"/>
        <w:spacing w:before="156" w:after="156"/>
        <w:rPr>
          <w:color w:val="000000"/>
        </w:rPr>
      </w:pPr>
      <w:bookmarkStart w:id="116" w:name="_Toc27751282"/>
      <w:r w:rsidRPr="00D8736E">
        <w:rPr>
          <w:rFonts w:hint="eastAsia"/>
          <w:color w:val="000000"/>
        </w:rPr>
        <w:t>供应阶段的管理</w:t>
      </w:r>
      <w:bookmarkEnd w:id="116"/>
    </w:p>
    <w:p w:rsidR="00593105" w:rsidRPr="00D8736E" w:rsidRDefault="00593105" w:rsidP="00593105">
      <w:pPr>
        <w:pStyle w:val="a2"/>
        <w:spacing w:before="156" w:after="156"/>
        <w:rPr>
          <w:color w:val="000000"/>
        </w:rPr>
      </w:pPr>
      <w:r w:rsidRPr="00D8736E">
        <w:rPr>
          <w:rFonts w:hint="eastAsia"/>
          <w:color w:val="000000"/>
        </w:rPr>
        <w:t>供应商评价体系</w:t>
      </w:r>
    </w:p>
    <w:p w:rsidR="00593105" w:rsidRPr="00D8736E" w:rsidRDefault="00593105" w:rsidP="00593105">
      <w:pPr>
        <w:pStyle w:val="afe"/>
        <w:rPr>
          <w:color w:val="000000"/>
        </w:rPr>
      </w:pPr>
      <w:r w:rsidRPr="00D8736E">
        <w:rPr>
          <w:rFonts w:hint="eastAsia"/>
          <w:color w:val="000000"/>
        </w:rPr>
        <w:t>企业宜建立不同产业或产品类别的供应商绩效评价体系。绩效评价主要包括：</w:t>
      </w:r>
    </w:p>
    <w:p w:rsidR="00593105" w:rsidRPr="00D8736E" w:rsidRDefault="00593105" w:rsidP="00593105">
      <w:pPr>
        <w:pStyle w:val="afe"/>
        <w:rPr>
          <w:color w:val="000000"/>
        </w:rPr>
      </w:pPr>
      <w:r w:rsidRPr="00D8736E">
        <w:rPr>
          <w:rFonts w:hint="eastAsia"/>
          <w:color w:val="000000"/>
        </w:rPr>
        <w:t>成本、质量、交货（交付）、服务、技术、资产管理、员工素质/基本流程等（QCDSTAP）等方面。依据行业不同各项指标有不同侧重。</w:t>
      </w:r>
    </w:p>
    <w:p w:rsidR="00593105" w:rsidRPr="00D8736E" w:rsidRDefault="00593105" w:rsidP="00593105">
      <w:pPr>
        <w:pStyle w:val="afe"/>
        <w:rPr>
          <w:rFonts w:hAnsi="宋体"/>
          <w:color w:val="000000"/>
        </w:rPr>
      </w:pPr>
      <w:r w:rsidRPr="00D8736E">
        <w:rPr>
          <w:rFonts w:hint="eastAsia"/>
          <w:color w:val="000000"/>
        </w:rPr>
        <w:lastRenderedPageBreak/>
        <w:t>库内供应商绩效评价的考核指标参见标准</w:t>
      </w:r>
      <w:r w:rsidRPr="00D8736E">
        <w:rPr>
          <w:rFonts w:hAnsi="宋体" w:hint="eastAsia"/>
          <w:color w:val="000000"/>
        </w:rPr>
        <w:t>附录B</w:t>
      </w:r>
    </w:p>
    <w:p w:rsidR="00593105" w:rsidRPr="00D8736E" w:rsidRDefault="00593105" w:rsidP="00593105">
      <w:pPr>
        <w:pStyle w:val="a2"/>
        <w:spacing w:before="156" w:after="156"/>
        <w:rPr>
          <w:color w:val="000000"/>
        </w:rPr>
      </w:pPr>
      <w:r w:rsidRPr="00D8736E">
        <w:rPr>
          <w:rFonts w:hint="eastAsia"/>
          <w:color w:val="000000"/>
        </w:rPr>
        <w:t>日常评价和年度评价</w:t>
      </w:r>
    </w:p>
    <w:p w:rsidR="00593105" w:rsidRPr="00D8736E" w:rsidRDefault="00593105" w:rsidP="00593105">
      <w:pPr>
        <w:pStyle w:val="a3"/>
        <w:spacing w:before="156" w:after="156"/>
        <w:rPr>
          <w:rFonts w:ascii="宋体" w:eastAsia="宋体" w:hAnsi="宋体"/>
          <w:color w:val="000000"/>
        </w:rPr>
      </w:pPr>
      <w:r w:rsidRPr="00D8736E">
        <w:rPr>
          <w:rFonts w:hint="eastAsia"/>
          <w:color w:val="000000"/>
        </w:rPr>
        <w:t>供应商日常评价</w:t>
      </w:r>
    </w:p>
    <w:p w:rsidR="00593105" w:rsidRPr="00D8736E" w:rsidRDefault="00593105" w:rsidP="00593105">
      <w:pPr>
        <w:pStyle w:val="afe"/>
        <w:rPr>
          <w:rFonts w:ascii="黑体" w:eastAsia="黑体"/>
          <w:color w:val="000000"/>
        </w:rPr>
      </w:pPr>
      <w:r w:rsidRPr="00D8736E">
        <w:rPr>
          <w:rFonts w:hint="eastAsia"/>
          <w:color w:val="000000"/>
        </w:rPr>
        <w:t>企业对供应商的日常评价包括供应商供应过程中的产品质量、交货及时性、交货准确性、应急保障、售后服务、问题处理等做出的即时或阶段性评价</w:t>
      </w:r>
      <w:r w:rsidRPr="00D8736E">
        <w:rPr>
          <w:rFonts w:ascii="黑体" w:eastAsia="黑体" w:hAnsi="黑体" w:hint="eastAsia"/>
          <w:color w:val="000000"/>
        </w:rPr>
        <w:t>。</w:t>
      </w:r>
    </w:p>
    <w:p w:rsidR="00593105" w:rsidRPr="00D8736E" w:rsidRDefault="00593105" w:rsidP="00593105">
      <w:pPr>
        <w:pStyle w:val="a3"/>
        <w:spacing w:before="156" w:after="156"/>
        <w:rPr>
          <w:color w:val="000000"/>
        </w:rPr>
      </w:pPr>
      <w:r w:rsidRPr="00D8736E">
        <w:rPr>
          <w:rFonts w:hint="eastAsia"/>
          <w:color w:val="000000"/>
        </w:rPr>
        <w:t>供应商年度评价</w:t>
      </w:r>
    </w:p>
    <w:p w:rsidR="00593105" w:rsidRPr="00D8736E" w:rsidRDefault="00593105" w:rsidP="00593105">
      <w:pPr>
        <w:pStyle w:val="afe"/>
        <w:rPr>
          <w:color w:val="000000"/>
        </w:rPr>
      </w:pPr>
      <w:r w:rsidRPr="00D8736E">
        <w:rPr>
          <w:rFonts w:hint="eastAsia"/>
          <w:color w:val="000000"/>
        </w:rPr>
        <w:t>企业对供应商年度评价内容包括供应商的综合实力、日常供应情况、总体价格水平等。</w:t>
      </w:r>
    </w:p>
    <w:p w:rsidR="00593105" w:rsidRPr="00D8736E" w:rsidRDefault="00593105" w:rsidP="00B777A4">
      <w:pPr>
        <w:pStyle w:val="a1"/>
        <w:spacing w:before="156" w:after="156"/>
        <w:rPr>
          <w:color w:val="000000"/>
        </w:rPr>
      </w:pPr>
      <w:bookmarkStart w:id="117" w:name="_Toc27751283"/>
      <w:r w:rsidRPr="00D8736E">
        <w:rPr>
          <w:rFonts w:hint="eastAsia"/>
          <w:color w:val="000000"/>
        </w:rPr>
        <w:t>供应商分级管理</w:t>
      </w:r>
      <w:bookmarkEnd w:id="117"/>
    </w:p>
    <w:p w:rsidR="00593105" w:rsidRPr="00D8736E" w:rsidRDefault="00593105" w:rsidP="00593105">
      <w:pPr>
        <w:pStyle w:val="a2"/>
        <w:spacing w:before="156" w:after="156"/>
        <w:rPr>
          <w:color w:val="000000"/>
        </w:rPr>
      </w:pPr>
      <w:r w:rsidRPr="00D8736E">
        <w:rPr>
          <w:rFonts w:hint="eastAsia"/>
          <w:color w:val="000000"/>
        </w:rPr>
        <w:t>分级管理</w:t>
      </w:r>
    </w:p>
    <w:p w:rsidR="00593105" w:rsidRPr="00D8736E" w:rsidRDefault="00593105" w:rsidP="00593105">
      <w:pPr>
        <w:pStyle w:val="afe"/>
        <w:rPr>
          <w:color w:val="000000"/>
        </w:rPr>
      </w:pPr>
      <w:r w:rsidRPr="00D8736E">
        <w:rPr>
          <w:rFonts w:hint="eastAsia"/>
          <w:color w:val="000000"/>
        </w:rPr>
        <w:t>企业应对供应商分级管理。分级标准可参照《国有企业采购操作规范》（T/CFLP  0016—2019）3.1.3.2规定。</w:t>
      </w:r>
    </w:p>
    <w:p w:rsidR="00593105" w:rsidRPr="00D8736E" w:rsidRDefault="00593105" w:rsidP="00593105">
      <w:pPr>
        <w:pStyle w:val="afe"/>
        <w:rPr>
          <w:color w:val="000000"/>
        </w:rPr>
      </w:pPr>
      <w:r w:rsidRPr="00D8736E">
        <w:rPr>
          <w:rFonts w:hint="eastAsia"/>
          <w:color w:val="000000"/>
        </w:rPr>
        <w:t>企业应在合格供应商名单中依据采购需要按照产品、服务品种或品类遴选并建立优质供应商目录。</w:t>
      </w:r>
    </w:p>
    <w:p w:rsidR="00593105" w:rsidRPr="00D8736E" w:rsidRDefault="00593105" w:rsidP="00593105">
      <w:pPr>
        <w:pStyle w:val="a2"/>
        <w:spacing w:before="156" w:after="156"/>
        <w:rPr>
          <w:rFonts w:hAnsi="宋体"/>
          <w:color w:val="000000"/>
        </w:rPr>
      </w:pPr>
      <w:r w:rsidRPr="00D8736E">
        <w:rPr>
          <w:rFonts w:hint="eastAsia"/>
          <w:color w:val="000000"/>
        </w:rPr>
        <w:t>优质供应商的一般管理</w:t>
      </w:r>
    </w:p>
    <w:p w:rsidR="00593105" w:rsidRPr="00D8736E" w:rsidRDefault="00593105" w:rsidP="00593105">
      <w:pPr>
        <w:pStyle w:val="a8"/>
        <w:rPr>
          <w:color w:val="000000"/>
        </w:rPr>
      </w:pPr>
      <w:r w:rsidRPr="00D8736E">
        <w:rPr>
          <w:rFonts w:hint="eastAsia"/>
          <w:color w:val="000000"/>
        </w:rPr>
        <w:t>优质供应商在采购活动中有企业制度规定的合同优先权；其中在招标采购的评审办法中可以适当加分。</w:t>
      </w:r>
    </w:p>
    <w:p w:rsidR="00593105" w:rsidRPr="00D8736E" w:rsidRDefault="00593105" w:rsidP="00593105">
      <w:pPr>
        <w:pStyle w:val="a8"/>
        <w:rPr>
          <w:color w:val="000000"/>
        </w:rPr>
      </w:pPr>
      <w:r w:rsidRPr="00D8736E">
        <w:rPr>
          <w:rFonts w:hint="eastAsia"/>
          <w:color w:val="000000"/>
        </w:rPr>
        <w:t>列入企业《内部产品或服务优先采购目录》的内部企业参照优质企业管理。</w:t>
      </w:r>
    </w:p>
    <w:p w:rsidR="00593105" w:rsidRPr="00D8736E" w:rsidRDefault="00593105" w:rsidP="00593105">
      <w:pPr>
        <w:pStyle w:val="a2"/>
        <w:spacing w:before="156" w:after="156"/>
        <w:rPr>
          <w:color w:val="000000"/>
        </w:rPr>
      </w:pPr>
      <w:r w:rsidRPr="00D8736E">
        <w:rPr>
          <w:rFonts w:hint="eastAsia"/>
          <w:color w:val="000000"/>
        </w:rPr>
        <w:t>优质供应商的集成管理</w:t>
      </w:r>
    </w:p>
    <w:p w:rsidR="00593105" w:rsidRPr="00D8736E" w:rsidRDefault="00593105" w:rsidP="00593105">
      <w:pPr>
        <w:pStyle w:val="afe"/>
        <w:rPr>
          <w:color w:val="000000"/>
        </w:rPr>
      </w:pPr>
      <w:r w:rsidRPr="00D8736E">
        <w:rPr>
          <w:rFonts w:hint="eastAsia"/>
          <w:color w:val="000000"/>
        </w:rPr>
        <w:t>企业应对关键优质供应商进行集成管理，引导关键优质供应商介入早期产品设计，推动通过优化设计降低企业成本，导入电子商务等优化流程降低交易成本，实施</w:t>
      </w:r>
      <w:r w:rsidRPr="00D8736E">
        <w:rPr>
          <w:rStyle w:val="affff5"/>
          <w:color w:val="000000"/>
        </w:rPr>
        <w:footnoteReference w:id="5"/>
      </w:r>
      <w:r w:rsidRPr="00D8736E">
        <w:rPr>
          <w:rStyle w:val="affff5"/>
          <w:color w:val="000000"/>
        </w:rPr>
        <w:t>)</w:t>
      </w:r>
      <w:r w:rsidRPr="00D8736E">
        <w:rPr>
          <w:rFonts w:hint="eastAsia"/>
          <w:color w:val="000000"/>
        </w:rPr>
        <w:t>VMI、</w:t>
      </w:r>
      <w:r w:rsidRPr="00D8736E">
        <w:rPr>
          <w:rStyle w:val="affff5"/>
          <w:color w:val="000000"/>
        </w:rPr>
        <w:footnoteReference w:id="6"/>
      </w:r>
      <w:r w:rsidRPr="00D8736E">
        <w:rPr>
          <w:rStyle w:val="affff5"/>
          <w:color w:val="000000"/>
        </w:rPr>
        <w:t>)</w:t>
      </w:r>
      <w:r w:rsidRPr="00D8736E">
        <w:rPr>
          <w:rFonts w:hint="eastAsia"/>
          <w:color w:val="000000"/>
        </w:rPr>
        <w:t>JIT降低库存和运营成本。</w:t>
      </w:r>
    </w:p>
    <w:p w:rsidR="00593105" w:rsidRPr="00D8736E" w:rsidRDefault="00593105" w:rsidP="00B777A4">
      <w:pPr>
        <w:pStyle w:val="a1"/>
        <w:spacing w:before="156" w:after="156"/>
        <w:rPr>
          <w:color w:val="000000"/>
        </w:rPr>
      </w:pPr>
      <w:bookmarkStart w:id="118" w:name="_Toc27751284"/>
      <w:r w:rsidRPr="00D8736E">
        <w:rPr>
          <w:rFonts w:hint="eastAsia"/>
          <w:color w:val="000000"/>
        </w:rPr>
        <w:t>供应商分类管理</w:t>
      </w:r>
      <w:bookmarkEnd w:id="118"/>
    </w:p>
    <w:p w:rsidR="00593105" w:rsidRPr="00D8736E" w:rsidRDefault="00593105" w:rsidP="00593105">
      <w:pPr>
        <w:pStyle w:val="a2"/>
        <w:spacing w:before="156" w:after="156"/>
        <w:rPr>
          <w:color w:val="000000"/>
        </w:rPr>
      </w:pPr>
      <w:r w:rsidRPr="00D8736E">
        <w:rPr>
          <w:rFonts w:hint="eastAsia"/>
          <w:color w:val="000000"/>
        </w:rPr>
        <w:t>供应商分类</w:t>
      </w:r>
    </w:p>
    <w:p w:rsidR="00593105" w:rsidRPr="00D8736E" w:rsidRDefault="00593105" w:rsidP="00593105">
      <w:pPr>
        <w:pStyle w:val="afe"/>
        <w:rPr>
          <w:color w:val="000000"/>
        </w:rPr>
      </w:pPr>
      <w:r w:rsidRPr="00D8736E">
        <w:rPr>
          <w:rFonts w:hint="eastAsia"/>
          <w:color w:val="000000"/>
        </w:rPr>
        <w:t>供应商可分为：</w:t>
      </w:r>
    </w:p>
    <w:p w:rsidR="00593105" w:rsidRPr="00D8736E" w:rsidRDefault="00593105" w:rsidP="00593105">
      <w:pPr>
        <w:pStyle w:val="a8"/>
        <w:rPr>
          <w:color w:val="000000"/>
        </w:rPr>
      </w:pPr>
      <w:r w:rsidRPr="00D8736E">
        <w:rPr>
          <w:rFonts w:hint="eastAsia"/>
          <w:color w:val="000000"/>
        </w:rPr>
        <w:t>战略供应商（决定企业生死存亡或关键技术且难以替代）；</w:t>
      </w:r>
    </w:p>
    <w:p w:rsidR="00593105" w:rsidRPr="00D8736E" w:rsidRDefault="00593105" w:rsidP="00593105">
      <w:pPr>
        <w:pStyle w:val="a8"/>
        <w:rPr>
          <w:color w:val="000000"/>
        </w:rPr>
      </w:pPr>
      <w:r w:rsidRPr="00D8736E">
        <w:rPr>
          <w:rFonts w:hAnsi="宋体" w:hint="eastAsia"/>
          <w:color w:val="000000"/>
          <w:szCs w:val="21"/>
        </w:rPr>
        <w:t>优选供应商（绩效评价好但可以替代，公司决定优先合作）；</w:t>
      </w:r>
    </w:p>
    <w:p w:rsidR="00593105" w:rsidRPr="00D8736E" w:rsidRDefault="00593105" w:rsidP="00593105">
      <w:pPr>
        <w:pStyle w:val="a8"/>
        <w:rPr>
          <w:color w:val="000000"/>
        </w:rPr>
      </w:pPr>
      <w:r w:rsidRPr="00D8736E">
        <w:rPr>
          <w:rFonts w:hAnsi="宋体" w:hint="eastAsia"/>
          <w:color w:val="000000"/>
          <w:szCs w:val="21"/>
        </w:rPr>
        <w:t>资格未定供应商（新供应商或待考察）；</w:t>
      </w:r>
    </w:p>
    <w:p w:rsidR="00593105" w:rsidRPr="00D8736E" w:rsidRDefault="00593105" w:rsidP="00593105">
      <w:pPr>
        <w:pStyle w:val="a8"/>
        <w:rPr>
          <w:color w:val="000000"/>
        </w:rPr>
      </w:pPr>
      <w:r w:rsidRPr="00D8736E">
        <w:rPr>
          <w:rFonts w:hAnsi="宋体" w:hint="eastAsia"/>
          <w:color w:val="000000"/>
          <w:szCs w:val="21"/>
        </w:rPr>
        <w:t>消极淘汰供应商（不签新合同，原有合同继续履行）；</w:t>
      </w:r>
    </w:p>
    <w:p w:rsidR="00593105" w:rsidRPr="00D8736E" w:rsidRDefault="00593105" w:rsidP="00593105">
      <w:pPr>
        <w:pStyle w:val="a8"/>
        <w:rPr>
          <w:color w:val="000000"/>
        </w:rPr>
      </w:pPr>
      <w:r w:rsidRPr="00D8736E">
        <w:rPr>
          <w:rFonts w:hAnsi="宋体" w:hint="eastAsia"/>
          <w:color w:val="000000"/>
          <w:szCs w:val="21"/>
        </w:rPr>
        <w:t>积极淘汰供应商（不签新合同，并撤销现有合同）。</w:t>
      </w:r>
    </w:p>
    <w:p w:rsidR="00593105" w:rsidRPr="00D8736E" w:rsidRDefault="00593105" w:rsidP="00593105">
      <w:pPr>
        <w:pStyle w:val="a2"/>
        <w:spacing w:before="156" w:after="156"/>
        <w:rPr>
          <w:color w:val="000000"/>
        </w:rPr>
      </w:pPr>
      <w:r w:rsidRPr="00D8736E">
        <w:rPr>
          <w:rFonts w:hint="eastAsia"/>
          <w:color w:val="000000"/>
        </w:rPr>
        <w:t>战略供应商管理</w:t>
      </w:r>
    </w:p>
    <w:p w:rsidR="00593105" w:rsidRPr="00D8736E" w:rsidRDefault="00593105" w:rsidP="00593105">
      <w:pPr>
        <w:pStyle w:val="a3"/>
        <w:spacing w:before="156" w:after="156"/>
        <w:rPr>
          <w:color w:val="000000"/>
        </w:rPr>
      </w:pPr>
      <w:r w:rsidRPr="00D8736E">
        <w:rPr>
          <w:rFonts w:hAnsi="黑体" w:hint="eastAsia"/>
          <w:color w:val="000000"/>
        </w:rPr>
        <w:t>战略供应商管理方式</w:t>
      </w:r>
    </w:p>
    <w:p w:rsidR="00593105" w:rsidRPr="00D8736E" w:rsidRDefault="00593105" w:rsidP="00593105">
      <w:pPr>
        <w:pStyle w:val="afe"/>
        <w:rPr>
          <w:color w:val="000000"/>
        </w:rPr>
      </w:pPr>
      <w:r w:rsidRPr="00D8736E">
        <w:rPr>
          <w:rFonts w:hint="eastAsia"/>
          <w:color w:val="000000"/>
        </w:rPr>
        <w:lastRenderedPageBreak/>
        <w:t>包括并不限于：</w:t>
      </w:r>
    </w:p>
    <w:p w:rsidR="00593105" w:rsidRPr="00D8736E" w:rsidRDefault="00593105" w:rsidP="00593105">
      <w:pPr>
        <w:pStyle w:val="a8"/>
        <w:rPr>
          <w:color w:val="000000"/>
        </w:rPr>
      </w:pPr>
      <w:r w:rsidRPr="00D8736E">
        <w:rPr>
          <w:rFonts w:hint="eastAsia"/>
          <w:color w:val="000000"/>
        </w:rPr>
        <w:t>签订长期合同；</w:t>
      </w:r>
    </w:p>
    <w:p w:rsidR="00593105" w:rsidRPr="00D8736E" w:rsidRDefault="00593105" w:rsidP="00593105">
      <w:pPr>
        <w:pStyle w:val="a8"/>
        <w:rPr>
          <w:color w:val="000000"/>
        </w:rPr>
      </w:pPr>
      <w:r w:rsidRPr="00D8736E">
        <w:rPr>
          <w:rFonts w:hint="eastAsia"/>
          <w:color w:val="000000"/>
        </w:rPr>
        <w:t>通过定期业务汇报进行绩效管理；</w:t>
      </w:r>
    </w:p>
    <w:p w:rsidR="00593105" w:rsidRPr="00D8736E" w:rsidRDefault="00593105" w:rsidP="00593105">
      <w:pPr>
        <w:pStyle w:val="a8"/>
        <w:rPr>
          <w:color w:val="000000"/>
        </w:rPr>
      </w:pPr>
      <w:r w:rsidRPr="00D8736E">
        <w:rPr>
          <w:rFonts w:hint="eastAsia"/>
          <w:color w:val="000000"/>
        </w:rPr>
        <w:t>通过供应商服务小组督促、帮助供应商持续改进；</w:t>
      </w:r>
    </w:p>
    <w:p w:rsidR="00593105" w:rsidRPr="00D8736E" w:rsidRDefault="00593105" w:rsidP="00593105">
      <w:pPr>
        <w:pStyle w:val="a8"/>
        <w:rPr>
          <w:color w:val="000000"/>
        </w:rPr>
      </w:pPr>
      <w:r w:rsidRPr="00D8736E">
        <w:rPr>
          <w:rFonts w:hint="eastAsia"/>
          <w:color w:val="000000"/>
        </w:rPr>
        <w:t>安排定期或不定期企业高管和战略供应商举行高层沟通会议。</w:t>
      </w:r>
    </w:p>
    <w:p w:rsidR="00593105" w:rsidRPr="00D8736E" w:rsidRDefault="00593105" w:rsidP="00593105">
      <w:pPr>
        <w:pStyle w:val="a3"/>
        <w:spacing w:before="156" w:after="156"/>
        <w:rPr>
          <w:color w:val="000000"/>
        </w:rPr>
      </w:pPr>
      <w:r w:rsidRPr="00D8736E">
        <w:rPr>
          <w:rFonts w:hint="eastAsia"/>
          <w:color w:val="000000"/>
        </w:rPr>
        <w:t>内部企业管理</w:t>
      </w:r>
    </w:p>
    <w:p w:rsidR="00593105" w:rsidRPr="00D8736E" w:rsidRDefault="00593105" w:rsidP="00593105">
      <w:pPr>
        <w:pStyle w:val="afe"/>
        <w:rPr>
          <w:color w:val="000000"/>
        </w:rPr>
      </w:pPr>
      <w:r w:rsidRPr="00D8736E">
        <w:rPr>
          <w:rFonts w:hint="eastAsia"/>
          <w:color w:val="000000"/>
        </w:rPr>
        <w:t>列入《内部产品和服务的直接采购目录》或承担企业维修服务工程服务的内部企业可依照战略供应商管理。</w:t>
      </w:r>
    </w:p>
    <w:p w:rsidR="00593105" w:rsidRPr="00D8736E" w:rsidRDefault="00593105" w:rsidP="00B777A4">
      <w:pPr>
        <w:pStyle w:val="a1"/>
        <w:spacing w:before="156" w:after="156"/>
        <w:rPr>
          <w:color w:val="000000"/>
        </w:rPr>
      </w:pPr>
      <w:bookmarkStart w:id="119" w:name="_Toc27751285"/>
      <w:r w:rsidRPr="00D8736E">
        <w:rPr>
          <w:rFonts w:hint="eastAsia"/>
          <w:color w:val="000000"/>
        </w:rPr>
        <w:t>供应商动态管理</w:t>
      </w:r>
      <w:bookmarkEnd w:id="119"/>
    </w:p>
    <w:p w:rsidR="00593105" w:rsidRPr="00D8736E" w:rsidRDefault="00593105" w:rsidP="00593105">
      <w:pPr>
        <w:pStyle w:val="a2"/>
        <w:spacing w:before="156" w:after="156"/>
        <w:rPr>
          <w:color w:val="000000"/>
        </w:rPr>
      </w:pPr>
      <w:r w:rsidRPr="00D8736E">
        <w:rPr>
          <w:rFonts w:hint="eastAsia"/>
          <w:color w:val="000000"/>
        </w:rPr>
        <w:t>供应商量化考核</w:t>
      </w:r>
    </w:p>
    <w:p w:rsidR="00593105" w:rsidRPr="00D8736E" w:rsidRDefault="00593105" w:rsidP="00593105">
      <w:pPr>
        <w:pStyle w:val="afe"/>
        <w:rPr>
          <w:color w:val="000000"/>
        </w:rPr>
      </w:pPr>
      <w:r w:rsidRPr="00D8736E">
        <w:rPr>
          <w:rFonts w:hint="eastAsia"/>
          <w:color w:val="000000"/>
        </w:rPr>
        <w:t>企业应建立对供应商年度量化机制，考核指标宜执行本标准10.2.7有关规定。对于考核优秀的供应商，企业应建立长期稳定的合作伙伴关系。</w:t>
      </w:r>
    </w:p>
    <w:p w:rsidR="00593105" w:rsidRPr="00D8736E" w:rsidRDefault="00593105" w:rsidP="00593105">
      <w:pPr>
        <w:pStyle w:val="a2"/>
        <w:spacing w:before="156" w:after="156"/>
        <w:rPr>
          <w:color w:val="000000"/>
        </w:rPr>
      </w:pPr>
      <w:r w:rsidRPr="00D8736E">
        <w:rPr>
          <w:rFonts w:hint="eastAsia"/>
          <w:color w:val="000000"/>
        </w:rPr>
        <w:t>供应商不良行为认定</w:t>
      </w:r>
    </w:p>
    <w:p w:rsidR="00593105" w:rsidRPr="00D8736E" w:rsidRDefault="00593105" w:rsidP="00593105">
      <w:pPr>
        <w:pStyle w:val="afe"/>
        <w:rPr>
          <w:color w:val="000000"/>
        </w:rPr>
      </w:pPr>
      <w:r w:rsidRPr="00D8736E">
        <w:rPr>
          <w:rFonts w:hint="eastAsia"/>
          <w:color w:val="000000"/>
        </w:rPr>
        <w:t>企业应建立供应商不良行为认定和处罚制度。不良行为认定的范围包括并不限于：</w:t>
      </w:r>
    </w:p>
    <w:p w:rsidR="00593105" w:rsidRPr="00D8736E" w:rsidRDefault="00593105" w:rsidP="00593105">
      <w:pPr>
        <w:pStyle w:val="a8"/>
        <w:rPr>
          <w:color w:val="000000"/>
        </w:rPr>
      </w:pPr>
      <w:r w:rsidRPr="00D8736E">
        <w:rPr>
          <w:rFonts w:hint="eastAsia"/>
          <w:color w:val="000000"/>
        </w:rPr>
        <w:t>供应商产品质量对企业造成损害或严重影响；</w:t>
      </w:r>
    </w:p>
    <w:p w:rsidR="00593105" w:rsidRPr="00D8736E" w:rsidRDefault="00593105" w:rsidP="00593105">
      <w:pPr>
        <w:pStyle w:val="a8"/>
        <w:rPr>
          <w:color w:val="000000"/>
        </w:rPr>
      </w:pPr>
      <w:r w:rsidRPr="00D8736E">
        <w:rPr>
          <w:rFonts w:hAnsi="宋体" w:hint="eastAsia"/>
          <w:color w:val="000000"/>
          <w:szCs w:val="21"/>
        </w:rPr>
        <w:t>供货延误对企业造成严重损失；</w:t>
      </w:r>
    </w:p>
    <w:p w:rsidR="00593105" w:rsidRPr="00D8736E" w:rsidRDefault="00593105" w:rsidP="00593105">
      <w:pPr>
        <w:pStyle w:val="a8"/>
        <w:rPr>
          <w:color w:val="000000"/>
        </w:rPr>
      </w:pPr>
      <w:r w:rsidRPr="00D8736E">
        <w:rPr>
          <w:rFonts w:hAnsi="宋体" w:hint="eastAsia"/>
          <w:color w:val="000000"/>
          <w:szCs w:val="21"/>
        </w:rPr>
        <w:t>供应商行为对企业产品、工程或服务造成不良影响或损失。</w:t>
      </w:r>
    </w:p>
    <w:p w:rsidR="00593105" w:rsidRPr="00D8736E" w:rsidRDefault="00593105" w:rsidP="009458B2">
      <w:pPr>
        <w:pStyle w:val="afe"/>
        <w:rPr>
          <w:color w:val="000000"/>
        </w:rPr>
      </w:pPr>
      <w:r w:rsidRPr="00D8736E">
        <w:rPr>
          <w:rFonts w:hint="eastAsia"/>
          <w:color w:val="000000"/>
        </w:rPr>
        <w:t>根据对企业的影响或损失程度，企业可制订不良行为等级标准。包括，一般不良行为、较大不良行为和严重不良行为等。</w:t>
      </w:r>
    </w:p>
    <w:p w:rsidR="009458B2" w:rsidRPr="00D8736E" w:rsidRDefault="009458B2" w:rsidP="009458B2">
      <w:pPr>
        <w:pStyle w:val="a2"/>
        <w:spacing w:before="156" w:after="156"/>
        <w:rPr>
          <w:color w:val="000000"/>
        </w:rPr>
      </w:pPr>
      <w:r w:rsidRPr="00D8736E">
        <w:rPr>
          <w:rFonts w:hint="eastAsia"/>
          <w:color w:val="000000"/>
        </w:rPr>
        <w:t>不良行为</w:t>
      </w:r>
      <w:r w:rsidRPr="00D8736E">
        <w:rPr>
          <w:rFonts w:hAnsi="黑体" w:hint="eastAsia"/>
          <w:color w:val="000000"/>
        </w:rPr>
        <w:t>处罚制度</w:t>
      </w:r>
    </w:p>
    <w:p w:rsidR="009458B2" w:rsidRPr="00D8736E" w:rsidRDefault="009458B2" w:rsidP="009458B2">
      <w:pPr>
        <w:pStyle w:val="afe"/>
        <w:rPr>
          <w:color w:val="000000"/>
        </w:rPr>
      </w:pPr>
      <w:r w:rsidRPr="00D8736E">
        <w:rPr>
          <w:rFonts w:hint="eastAsia"/>
          <w:color w:val="000000"/>
        </w:rPr>
        <w:t>经企业采购监督职能部门认定，针对构成不良行为的供应商，企业可依据等级标准，在不同期限内，禁止该供应商在企业范围内投标或承接业务。</w:t>
      </w:r>
    </w:p>
    <w:p w:rsidR="009458B2" w:rsidRPr="00D8736E" w:rsidRDefault="009458B2" w:rsidP="009458B2">
      <w:pPr>
        <w:pStyle w:val="afe"/>
        <w:rPr>
          <w:color w:val="000000"/>
        </w:rPr>
      </w:pPr>
      <w:r w:rsidRPr="00D8736E">
        <w:rPr>
          <w:rFonts w:hint="eastAsia"/>
          <w:color w:val="000000"/>
        </w:rPr>
        <w:t>其中，具有以下不良行为的供应商可在较长期限年内禁止其在企业范围内投标或承接业务。</w:t>
      </w:r>
    </w:p>
    <w:p w:rsidR="009458B2" w:rsidRPr="00D8736E" w:rsidRDefault="009458B2" w:rsidP="009458B2">
      <w:pPr>
        <w:pStyle w:val="a8"/>
        <w:rPr>
          <w:color w:val="000000"/>
        </w:rPr>
      </w:pPr>
      <w:r w:rsidRPr="00D8736E">
        <w:rPr>
          <w:rFonts w:hint="eastAsia"/>
          <w:color w:val="000000"/>
        </w:rPr>
        <w:t>存在弄虚作假、围标、串标、违法分包、非法转包等行为；</w:t>
      </w:r>
    </w:p>
    <w:p w:rsidR="009458B2" w:rsidRPr="00D8736E" w:rsidRDefault="009458B2" w:rsidP="009458B2">
      <w:pPr>
        <w:pStyle w:val="a8"/>
        <w:rPr>
          <w:color w:val="000000"/>
        </w:rPr>
      </w:pPr>
      <w:r w:rsidRPr="00D8736E">
        <w:rPr>
          <w:rFonts w:hint="eastAsia"/>
          <w:color w:val="000000"/>
          <w:szCs w:val="21"/>
        </w:rPr>
        <w:t>在半年内有2次无效投诉或1年内有3次无效投诉等行为</w:t>
      </w:r>
      <w:r w:rsidRPr="00D8736E">
        <w:rPr>
          <w:rFonts w:hAnsi="宋体" w:hint="eastAsia"/>
          <w:color w:val="000000"/>
          <w:szCs w:val="21"/>
        </w:rPr>
        <w:t>；</w:t>
      </w:r>
    </w:p>
    <w:p w:rsidR="009458B2" w:rsidRPr="00D8736E" w:rsidRDefault="009458B2" w:rsidP="009458B2">
      <w:pPr>
        <w:pStyle w:val="a8"/>
        <w:rPr>
          <w:color w:val="000000"/>
        </w:rPr>
      </w:pPr>
      <w:r w:rsidRPr="00D8736E">
        <w:rPr>
          <w:rFonts w:hAnsi="宋体" w:hint="eastAsia"/>
          <w:color w:val="000000"/>
          <w:szCs w:val="21"/>
        </w:rPr>
        <w:t>存在企业制度规定的其他严重违法违规表现行为。</w:t>
      </w:r>
    </w:p>
    <w:p w:rsidR="009458B2" w:rsidRPr="00D8736E" w:rsidRDefault="009458B2" w:rsidP="009458B2">
      <w:pPr>
        <w:pStyle w:val="aff2"/>
        <w:ind w:left="426" w:firstLine="0"/>
        <w:rPr>
          <w:color w:val="000000"/>
        </w:rPr>
      </w:pPr>
      <w:r w:rsidRPr="00D8736E">
        <w:rPr>
          <w:rFonts w:hint="eastAsia"/>
          <w:color w:val="000000"/>
        </w:rPr>
        <w:t>严重不良行为包括采取非正当手段索取欠款、骗取合同影响企业正常上产秩序；产品存在批次质量拒不召回、退换，影响工程或产品质量造成重大社会影响；贿赂企业员工等。</w:t>
      </w:r>
    </w:p>
    <w:p w:rsidR="00702EA5" w:rsidRPr="00D8736E" w:rsidRDefault="00702EA5" w:rsidP="00B777A4">
      <w:pPr>
        <w:pStyle w:val="a1"/>
        <w:spacing w:before="156" w:after="156"/>
        <w:rPr>
          <w:color w:val="000000"/>
        </w:rPr>
      </w:pPr>
      <w:bookmarkStart w:id="120" w:name="_Toc27751286"/>
      <w:r w:rsidRPr="00D8736E">
        <w:rPr>
          <w:rFonts w:hint="eastAsia"/>
          <w:color w:val="000000"/>
        </w:rPr>
        <w:t>对供应商提供集中服务</w:t>
      </w:r>
      <w:bookmarkEnd w:id="120"/>
    </w:p>
    <w:p w:rsidR="00702EA5" w:rsidRPr="00D8736E" w:rsidRDefault="00702EA5" w:rsidP="00702EA5">
      <w:pPr>
        <w:pStyle w:val="afe"/>
        <w:rPr>
          <w:color w:val="000000"/>
        </w:rPr>
      </w:pPr>
      <w:r w:rsidRPr="00D8736E">
        <w:rPr>
          <w:rFonts w:hint="eastAsia"/>
          <w:color w:val="000000"/>
        </w:rPr>
        <w:t>企业可组建供应商服务机构为供应商提供集中服务。</w:t>
      </w:r>
    </w:p>
    <w:p w:rsidR="00702EA5" w:rsidRPr="00D8736E" w:rsidRDefault="00702EA5" w:rsidP="00702EA5">
      <w:pPr>
        <w:pStyle w:val="afe"/>
        <w:rPr>
          <w:color w:val="000000"/>
        </w:rPr>
      </w:pPr>
      <w:r w:rsidRPr="00D8736E">
        <w:rPr>
          <w:rFonts w:hint="eastAsia"/>
          <w:color w:val="000000"/>
        </w:rPr>
        <w:t>企业供应商服务业务包括并不限于：</w:t>
      </w:r>
    </w:p>
    <w:p w:rsidR="00702EA5" w:rsidRPr="00D8736E" w:rsidRDefault="00702EA5" w:rsidP="00702EA5">
      <w:pPr>
        <w:pStyle w:val="a8"/>
        <w:rPr>
          <w:color w:val="000000"/>
        </w:rPr>
      </w:pPr>
      <w:r w:rsidRPr="00D8736E">
        <w:rPr>
          <w:rFonts w:hint="eastAsia"/>
          <w:color w:val="000000"/>
        </w:rPr>
        <w:t>负责办理企业制度规定合同的签约业务；</w:t>
      </w:r>
    </w:p>
    <w:p w:rsidR="00702EA5" w:rsidRPr="00D8736E" w:rsidRDefault="00702EA5" w:rsidP="00702EA5">
      <w:pPr>
        <w:pStyle w:val="a8"/>
        <w:rPr>
          <w:color w:val="000000"/>
        </w:rPr>
      </w:pPr>
      <w:r w:rsidRPr="00D8736E">
        <w:rPr>
          <w:rFonts w:hint="eastAsia"/>
          <w:color w:val="000000"/>
        </w:rPr>
        <w:t>提交合同履约单据；</w:t>
      </w:r>
    </w:p>
    <w:p w:rsidR="00702EA5" w:rsidRPr="00D8736E" w:rsidRDefault="00702EA5" w:rsidP="00702EA5">
      <w:pPr>
        <w:pStyle w:val="a8"/>
        <w:rPr>
          <w:color w:val="000000"/>
        </w:rPr>
      </w:pPr>
      <w:r w:rsidRPr="00D8736E">
        <w:rPr>
          <w:rFonts w:hint="eastAsia"/>
          <w:color w:val="000000"/>
        </w:rPr>
        <w:t>提交合同支付单据；</w:t>
      </w:r>
    </w:p>
    <w:p w:rsidR="00702EA5" w:rsidRPr="00D8736E" w:rsidRDefault="00702EA5" w:rsidP="00702EA5">
      <w:pPr>
        <w:pStyle w:val="a8"/>
        <w:rPr>
          <w:color w:val="000000"/>
        </w:rPr>
      </w:pPr>
      <w:r w:rsidRPr="00D8736E">
        <w:rPr>
          <w:rFonts w:hint="eastAsia"/>
          <w:color w:val="000000"/>
        </w:rPr>
        <w:t>办理合同变更业务；</w:t>
      </w:r>
    </w:p>
    <w:p w:rsidR="00702EA5" w:rsidRPr="00D8736E" w:rsidRDefault="00702EA5" w:rsidP="00702EA5">
      <w:pPr>
        <w:pStyle w:val="a8"/>
        <w:rPr>
          <w:color w:val="000000"/>
        </w:rPr>
      </w:pPr>
      <w:r w:rsidRPr="00D8736E">
        <w:rPr>
          <w:rFonts w:hint="eastAsia"/>
          <w:color w:val="000000"/>
        </w:rPr>
        <w:t>仓储业务咨询；</w:t>
      </w:r>
    </w:p>
    <w:p w:rsidR="00702EA5" w:rsidRPr="00D8736E" w:rsidRDefault="00702EA5" w:rsidP="00702EA5">
      <w:pPr>
        <w:pStyle w:val="a8"/>
        <w:rPr>
          <w:color w:val="000000"/>
        </w:rPr>
      </w:pPr>
      <w:r w:rsidRPr="00D8736E">
        <w:rPr>
          <w:rFonts w:hint="eastAsia"/>
          <w:color w:val="000000"/>
        </w:rPr>
        <w:t>接收或被授权处理供应商质疑投诉文件等</w:t>
      </w:r>
      <w:r w:rsidRPr="00D8736E">
        <w:rPr>
          <w:rFonts w:hAnsi="宋体" w:hint="eastAsia"/>
          <w:color w:val="000000"/>
        </w:rPr>
        <w:t>。</w:t>
      </w:r>
    </w:p>
    <w:p w:rsidR="00593105" w:rsidRPr="00D8736E" w:rsidRDefault="00702EA5" w:rsidP="00B777A4">
      <w:pPr>
        <w:pStyle w:val="a0"/>
        <w:spacing w:before="312" w:after="312"/>
        <w:ind w:left="0"/>
        <w:rPr>
          <w:color w:val="000000"/>
        </w:rPr>
      </w:pPr>
      <w:bookmarkStart w:id="121" w:name="_Toc27751287"/>
      <w:r w:rsidRPr="00D8736E">
        <w:rPr>
          <w:rFonts w:hint="eastAsia"/>
          <w:color w:val="000000"/>
        </w:rPr>
        <w:lastRenderedPageBreak/>
        <w:t>采购绩效评价管理</w:t>
      </w:r>
      <w:bookmarkEnd w:id="121"/>
    </w:p>
    <w:p w:rsidR="00702EA5" w:rsidRPr="00D8736E" w:rsidRDefault="00702EA5" w:rsidP="00B777A4">
      <w:pPr>
        <w:pStyle w:val="a1"/>
        <w:spacing w:before="156" w:after="156"/>
        <w:rPr>
          <w:color w:val="000000"/>
        </w:rPr>
      </w:pPr>
      <w:bookmarkStart w:id="122" w:name="_Toc27751288"/>
      <w:r w:rsidRPr="00D8736E">
        <w:rPr>
          <w:rFonts w:hint="eastAsia"/>
          <w:color w:val="000000"/>
        </w:rPr>
        <w:t>一般规定</w:t>
      </w:r>
      <w:bookmarkEnd w:id="122"/>
    </w:p>
    <w:p w:rsidR="00702EA5" w:rsidRPr="00D8736E" w:rsidRDefault="00702EA5" w:rsidP="00702EA5">
      <w:pPr>
        <w:pStyle w:val="afe"/>
        <w:rPr>
          <w:color w:val="000000"/>
        </w:rPr>
      </w:pPr>
      <w:r w:rsidRPr="00D8736E">
        <w:rPr>
          <w:rFonts w:hint="eastAsia"/>
          <w:color w:val="000000"/>
        </w:rPr>
        <w:t>企业应建立对采购活动的评价考核体系，定期或不定期对相关部门的采购活动进行绩效评价考核。</w:t>
      </w:r>
    </w:p>
    <w:p w:rsidR="00702EA5" w:rsidRPr="00D8736E" w:rsidRDefault="00702EA5" w:rsidP="00702EA5">
      <w:pPr>
        <w:pStyle w:val="afe"/>
        <w:rPr>
          <w:color w:val="000000"/>
        </w:rPr>
      </w:pPr>
      <w:r w:rsidRPr="00D8736E">
        <w:rPr>
          <w:rFonts w:hint="eastAsia"/>
          <w:color w:val="000000"/>
        </w:rPr>
        <w:t>绩效考核标准应客观、简单、实用、平衡。</w:t>
      </w:r>
    </w:p>
    <w:p w:rsidR="00702EA5" w:rsidRPr="00D8736E" w:rsidRDefault="00702EA5" w:rsidP="00B777A4">
      <w:pPr>
        <w:pStyle w:val="a1"/>
        <w:spacing w:before="156" w:after="156"/>
        <w:rPr>
          <w:color w:val="000000"/>
        </w:rPr>
      </w:pPr>
      <w:bookmarkStart w:id="123" w:name="_Toc27751289"/>
      <w:r w:rsidRPr="00D8736E">
        <w:rPr>
          <w:rFonts w:hint="eastAsia"/>
          <w:color w:val="000000"/>
        </w:rPr>
        <w:t>评价方式</w:t>
      </w:r>
      <w:bookmarkEnd w:id="123"/>
    </w:p>
    <w:p w:rsidR="00702EA5" w:rsidRPr="00D8736E" w:rsidRDefault="00702EA5" w:rsidP="00702EA5">
      <w:pPr>
        <w:pStyle w:val="afe"/>
        <w:rPr>
          <w:color w:val="000000"/>
        </w:rPr>
      </w:pPr>
      <w:r w:rsidRPr="00D8736E">
        <w:rPr>
          <w:rFonts w:hint="eastAsia"/>
          <w:color w:val="000000"/>
        </w:rPr>
        <w:t>企业绩效评价可采取自我评价和上级单位复核评价相结合的方式。</w:t>
      </w:r>
    </w:p>
    <w:p w:rsidR="00702EA5" w:rsidRPr="00D8736E" w:rsidRDefault="00702EA5" w:rsidP="00B777A4">
      <w:pPr>
        <w:pStyle w:val="a1"/>
        <w:spacing w:before="156" w:after="156"/>
        <w:rPr>
          <w:color w:val="000000"/>
        </w:rPr>
      </w:pPr>
      <w:bookmarkStart w:id="124" w:name="_Toc27751290"/>
      <w:r w:rsidRPr="00D8736E">
        <w:rPr>
          <w:rFonts w:hint="eastAsia"/>
          <w:color w:val="000000"/>
        </w:rPr>
        <w:t>评价范围</w:t>
      </w:r>
      <w:bookmarkEnd w:id="124"/>
    </w:p>
    <w:p w:rsidR="00702EA5" w:rsidRPr="00D8736E" w:rsidRDefault="00702EA5" w:rsidP="00702EA5">
      <w:pPr>
        <w:pStyle w:val="afe"/>
        <w:rPr>
          <w:color w:val="000000"/>
        </w:rPr>
      </w:pPr>
      <w:r w:rsidRPr="00D8736E">
        <w:rPr>
          <w:rFonts w:hint="eastAsia"/>
          <w:color w:val="000000"/>
        </w:rPr>
        <w:t>企业对采购活动的考核包括单位和个人，企业在考核年度初期宜确定复核评价的项目名称或复核的比例。</w:t>
      </w:r>
    </w:p>
    <w:p w:rsidR="00702EA5" w:rsidRPr="00D8736E" w:rsidRDefault="00702EA5" w:rsidP="00B777A4">
      <w:pPr>
        <w:pStyle w:val="a1"/>
        <w:spacing w:before="156" w:after="156"/>
        <w:rPr>
          <w:color w:val="000000"/>
        </w:rPr>
      </w:pPr>
      <w:bookmarkStart w:id="125" w:name="_Toc27751291"/>
      <w:r w:rsidRPr="00D8736E">
        <w:rPr>
          <w:rFonts w:hint="eastAsia"/>
          <w:color w:val="000000"/>
        </w:rPr>
        <w:t>评价内容</w:t>
      </w:r>
      <w:bookmarkEnd w:id="125"/>
    </w:p>
    <w:p w:rsidR="00702EA5" w:rsidRPr="00D8736E" w:rsidRDefault="00702EA5" w:rsidP="00702EA5">
      <w:pPr>
        <w:pStyle w:val="afe"/>
        <w:rPr>
          <w:color w:val="000000"/>
        </w:rPr>
      </w:pPr>
      <w:r w:rsidRPr="00D8736E">
        <w:rPr>
          <w:rFonts w:hint="eastAsia"/>
          <w:color w:val="000000"/>
        </w:rPr>
        <w:t>绩效评价内容包括定量和定性两部分。其加权系数可依据采购项目特点分别设置。企业可根据自身情况确定具体的评价内容和指标。</w:t>
      </w:r>
    </w:p>
    <w:p w:rsidR="00702EA5" w:rsidRPr="00D8736E" w:rsidRDefault="00702EA5" w:rsidP="00B777A4">
      <w:pPr>
        <w:pStyle w:val="a1"/>
        <w:spacing w:before="156" w:after="156"/>
        <w:rPr>
          <w:color w:val="000000"/>
        </w:rPr>
      </w:pPr>
      <w:bookmarkStart w:id="126" w:name="_Toc27751292"/>
      <w:r w:rsidRPr="00D8736E">
        <w:rPr>
          <w:rFonts w:hint="eastAsia"/>
          <w:color w:val="000000"/>
        </w:rPr>
        <w:t>定量部分的考核指标</w:t>
      </w:r>
      <w:bookmarkEnd w:id="126"/>
    </w:p>
    <w:p w:rsidR="00702EA5" w:rsidRPr="00D8736E" w:rsidRDefault="00702EA5" w:rsidP="00702EA5">
      <w:pPr>
        <w:pStyle w:val="afe"/>
        <w:rPr>
          <w:color w:val="000000"/>
        </w:rPr>
      </w:pPr>
      <w:r w:rsidRPr="00D8736E">
        <w:rPr>
          <w:rFonts w:hint="eastAsia"/>
          <w:color w:val="000000"/>
        </w:rPr>
        <w:t>包括并不限于：</w:t>
      </w:r>
    </w:p>
    <w:p w:rsidR="00702EA5" w:rsidRPr="00D8736E" w:rsidRDefault="00702EA5" w:rsidP="00702EA5">
      <w:pPr>
        <w:pStyle w:val="a8"/>
        <w:rPr>
          <w:color w:val="000000"/>
        </w:rPr>
      </w:pPr>
      <w:r w:rsidRPr="00D8736E">
        <w:rPr>
          <w:rFonts w:hint="eastAsia"/>
          <w:color w:val="000000"/>
        </w:rPr>
        <w:t>集中采购率=年度各级集中采购金额/年度采购总金额</w:t>
      </w:r>
      <w:r w:rsidRPr="00D8736E">
        <w:rPr>
          <w:rFonts w:ascii="黑体" w:eastAsia="黑体" w:hAnsi="黑体" w:hint="eastAsia"/>
          <w:color w:val="000000"/>
        </w:rPr>
        <w:t>х</w:t>
      </w:r>
      <w:r w:rsidRPr="00D8736E">
        <w:rPr>
          <w:rFonts w:hint="eastAsia"/>
          <w:color w:val="000000"/>
        </w:rPr>
        <w:t>100%；</w:t>
      </w:r>
    </w:p>
    <w:p w:rsidR="00702EA5" w:rsidRPr="00D8736E" w:rsidRDefault="00702EA5" w:rsidP="00702EA5">
      <w:pPr>
        <w:pStyle w:val="a8"/>
        <w:rPr>
          <w:color w:val="000000"/>
        </w:rPr>
      </w:pPr>
      <w:r w:rsidRPr="00D8736E">
        <w:rPr>
          <w:rFonts w:hint="eastAsia"/>
          <w:color w:val="000000"/>
        </w:rPr>
        <w:t>公开采购率=年度公开采购金额/年度采购总金额</w:t>
      </w:r>
      <w:r w:rsidRPr="00D8736E">
        <w:rPr>
          <w:rFonts w:ascii="黑体" w:eastAsia="黑体" w:hAnsi="黑体" w:hint="eastAsia"/>
          <w:color w:val="000000"/>
        </w:rPr>
        <w:t>х</w:t>
      </w:r>
      <w:r w:rsidRPr="00D8736E">
        <w:rPr>
          <w:rFonts w:hint="eastAsia"/>
          <w:color w:val="000000"/>
        </w:rPr>
        <w:t>100%；</w:t>
      </w:r>
    </w:p>
    <w:p w:rsidR="00702EA5" w:rsidRPr="00D8736E" w:rsidRDefault="00702EA5" w:rsidP="00702EA5">
      <w:pPr>
        <w:pStyle w:val="a8"/>
        <w:rPr>
          <w:color w:val="000000"/>
        </w:rPr>
      </w:pPr>
      <w:r w:rsidRPr="00D8736E">
        <w:rPr>
          <w:rFonts w:hint="eastAsia"/>
          <w:color w:val="000000"/>
        </w:rPr>
        <w:t>上网采购率=年度电子采购平台实施采购金额/年度采购总金额х100%；</w:t>
      </w:r>
    </w:p>
    <w:p w:rsidR="00702EA5" w:rsidRPr="00D8736E" w:rsidRDefault="00702EA5" w:rsidP="00702EA5">
      <w:pPr>
        <w:pStyle w:val="a8"/>
        <w:rPr>
          <w:color w:val="000000"/>
        </w:rPr>
      </w:pPr>
      <w:r w:rsidRPr="00D8736E">
        <w:rPr>
          <w:rFonts w:hint="eastAsia"/>
          <w:color w:val="000000"/>
        </w:rPr>
        <w:t>电子招标率=年度电子采购平台实施采购金额/招标总金额х100%；</w:t>
      </w:r>
    </w:p>
    <w:p w:rsidR="00702EA5" w:rsidRPr="00D8736E" w:rsidRDefault="00702EA5" w:rsidP="00702EA5">
      <w:pPr>
        <w:pStyle w:val="a8"/>
        <w:rPr>
          <w:color w:val="000000"/>
        </w:rPr>
      </w:pPr>
      <w:r w:rsidRPr="00D8736E">
        <w:rPr>
          <w:rFonts w:hint="eastAsia"/>
          <w:color w:val="000000"/>
        </w:rPr>
        <w:t>供应商动态量考核（评价）率=年度执行完毕且实施动态考核量化的合同（订单）份数/年度执行完毕的合同（订单）份数х100%；</w:t>
      </w:r>
    </w:p>
    <w:p w:rsidR="00702EA5" w:rsidRPr="00D8736E" w:rsidRDefault="00702EA5" w:rsidP="00702EA5">
      <w:pPr>
        <w:pStyle w:val="a8"/>
        <w:rPr>
          <w:color w:val="000000"/>
        </w:rPr>
      </w:pPr>
      <w:r w:rsidRPr="00D8736E">
        <w:rPr>
          <w:rFonts w:hint="eastAsia"/>
          <w:color w:val="000000"/>
        </w:rPr>
        <w:t>或年度完成考核的供应商数量/年度签约的供应商数量х100%；</w:t>
      </w:r>
    </w:p>
    <w:p w:rsidR="00702EA5" w:rsidRPr="00D8736E" w:rsidRDefault="00702EA5" w:rsidP="00B777A4">
      <w:pPr>
        <w:pStyle w:val="a1"/>
        <w:spacing w:before="156" w:after="156"/>
        <w:rPr>
          <w:color w:val="000000"/>
        </w:rPr>
      </w:pPr>
      <w:bookmarkStart w:id="127" w:name="_Toc27751293"/>
      <w:r w:rsidRPr="00D8736E">
        <w:rPr>
          <w:rFonts w:hint="eastAsia"/>
          <w:color w:val="000000"/>
        </w:rPr>
        <w:t>定性部分的考核</w:t>
      </w:r>
      <w:r w:rsidR="00FE1B99" w:rsidRPr="00D8736E">
        <w:rPr>
          <w:rStyle w:val="affff5"/>
          <w:color w:val="000000"/>
        </w:rPr>
        <w:footnoteReference w:id="7"/>
      </w:r>
      <w:r w:rsidR="00FE1B99" w:rsidRPr="00D8736E">
        <w:rPr>
          <w:rStyle w:val="affff5"/>
          <w:color w:val="000000"/>
        </w:rPr>
        <w:t>)</w:t>
      </w:r>
      <w:r w:rsidR="00FE1B99" w:rsidRPr="00D8736E">
        <w:rPr>
          <w:rFonts w:hint="eastAsia"/>
          <w:color w:val="000000"/>
        </w:rPr>
        <w:t>指标</w:t>
      </w:r>
      <w:bookmarkEnd w:id="127"/>
    </w:p>
    <w:p w:rsidR="00702EA5" w:rsidRPr="00D8736E" w:rsidRDefault="00702EA5" w:rsidP="00702EA5">
      <w:pPr>
        <w:pStyle w:val="afe"/>
        <w:rPr>
          <w:color w:val="000000"/>
        </w:rPr>
      </w:pPr>
      <w:r w:rsidRPr="00D8736E">
        <w:rPr>
          <w:rFonts w:hint="eastAsia"/>
          <w:color w:val="000000"/>
        </w:rPr>
        <w:t>包括并不限于：</w:t>
      </w:r>
    </w:p>
    <w:p w:rsidR="00702EA5" w:rsidRPr="00D8736E" w:rsidRDefault="00702EA5" w:rsidP="00702EA5">
      <w:pPr>
        <w:pStyle w:val="a8"/>
        <w:rPr>
          <w:color w:val="000000"/>
        </w:rPr>
      </w:pPr>
      <w:r w:rsidRPr="00D8736E">
        <w:rPr>
          <w:rFonts w:hint="eastAsia"/>
          <w:color w:val="000000"/>
        </w:rPr>
        <w:t>采购管理组织与体制；</w:t>
      </w:r>
    </w:p>
    <w:p w:rsidR="00702EA5" w:rsidRPr="00D8736E" w:rsidRDefault="00702EA5" w:rsidP="00702EA5">
      <w:pPr>
        <w:pStyle w:val="a8"/>
        <w:rPr>
          <w:color w:val="000000"/>
        </w:rPr>
      </w:pPr>
      <w:r w:rsidRPr="00D8736E">
        <w:rPr>
          <w:rFonts w:hint="eastAsia"/>
          <w:color w:val="000000"/>
        </w:rPr>
        <w:t>采购流程管理与运营；</w:t>
      </w:r>
    </w:p>
    <w:p w:rsidR="00702EA5" w:rsidRPr="00D8736E" w:rsidRDefault="00702EA5" w:rsidP="00702EA5">
      <w:pPr>
        <w:pStyle w:val="a8"/>
        <w:rPr>
          <w:color w:val="000000"/>
        </w:rPr>
      </w:pPr>
      <w:r w:rsidRPr="00D8736E">
        <w:rPr>
          <w:rFonts w:hint="eastAsia"/>
          <w:color w:val="000000"/>
        </w:rPr>
        <w:t>供应商管理；</w:t>
      </w:r>
    </w:p>
    <w:p w:rsidR="00702EA5" w:rsidRPr="00D8736E" w:rsidRDefault="00702EA5" w:rsidP="00702EA5">
      <w:pPr>
        <w:pStyle w:val="a8"/>
        <w:rPr>
          <w:color w:val="000000"/>
        </w:rPr>
      </w:pPr>
      <w:r w:rsidRPr="00D8736E">
        <w:rPr>
          <w:rFonts w:hint="eastAsia"/>
          <w:color w:val="000000"/>
        </w:rPr>
        <w:t>信息化与大数据。</w:t>
      </w:r>
    </w:p>
    <w:p w:rsidR="00FE1B99" w:rsidRPr="00D8736E" w:rsidRDefault="00FE1B99" w:rsidP="00B777A4">
      <w:pPr>
        <w:pStyle w:val="a1"/>
        <w:spacing w:before="156" w:after="156"/>
        <w:rPr>
          <w:color w:val="000000"/>
        </w:rPr>
      </w:pPr>
      <w:bookmarkStart w:id="128" w:name="_Toc27751294"/>
      <w:r w:rsidRPr="00D8736E">
        <w:rPr>
          <w:rFonts w:hint="eastAsia"/>
          <w:color w:val="000000"/>
        </w:rPr>
        <w:t>总结与评价</w:t>
      </w:r>
      <w:bookmarkEnd w:id="128"/>
    </w:p>
    <w:p w:rsidR="00FE1B99" w:rsidRPr="00D8736E" w:rsidRDefault="00FE1B99" w:rsidP="00FE1B99">
      <w:pPr>
        <w:pStyle w:val="afe"/>
        <w:rPr>
          <w:color w:val="000000"/>
        </w:rPr>
      </w:pPr>
      <w:r w:rsidRPr="00D8736E">
        <w:rPr>
          <w:rFonts w:hint="eastAsia"/>
          <w:color w:val="000000"/>
        </w:rPr>
        <w:t>对于通过招标方式采购的项目，还应对采购执行部门/机构（招标代理）、咨询专家进行评价。该评价是对采购项目实施全过程绩效与招标项目管理成果的总结评价。</w:t>
      </w:r>
    </w:p>
    <w:p w:rsidR="00FE1B99" w:rsidRPr="00D8736E" w:rsidRDefault="00FE1B99" w:rsidP="00FE1B99">
      <w:pPr>
        <w:pStyle w:val="afe"/>
        <w:rPr>
          <w:color w:val="000000"/>
        </w:rPr>
      </w:pPr>
      <w:r w:rsidRPr="00D8736E">
        <w:rPr>
          <w:rFonts w:hint="eastAsia"/>
          <w:color w:val="000000"/>
        </w:rPr>
        <w:t>采购绩效评价的重点是对企业总成本的影响。</w:t>
      </w:r>
    </w:p>
    <w:p w:rsidR="00FE1B99" w:rsidRPr="00D8736E" w:rsidRDefault="00FE1B99" w:rsidP="00FE1B99">
      <w:pPr>
        <w:pStyle w:val="afe"/>
        <w:rPr>
          <w:color w:val="000000"/>
        </w:rPr>
      </w:pPr>
      <w:r w:rsidRPr="00D8736E">
        <w:rPr>
          <w:rFonts w:hint="eastAsia"/>
          <w:color w:val="000000"/>
        </w:rPr>
        <w:t>其内容包括并不限于：</w:t>
      </w:r>
    </w:p>
    <w:p w:rsidR="00FE1B99" w:rsidRPr="00D8736E" w:rsidRDefault="00FE1B99" w:rsidP="00FE1B99">
      <w:pPr>
        <w:pStyle w:val="a8"/>
        <w:rPr>
          <w:color w:val="000000"/>
        </w:rPr>
      </w:pPr>
      <w:r w:rsidRPr="00D8736E">
        <w:rPr>
          <w:rFonts w:hint="eastAsia"/>
          <w:color w:val="000000"/>
        </w:rPr>
        <w:t>招标采购项目评价，包括采购人对采购项目数量、质量、时间、价格、采购成本的满意度；</w:t>
      </w:r>
    </w:p>
    <w:p w:rsidR="00FE1B99" w:rsidRPr="00D8736E" w:rsidRDefault="00FE1B99" w:rsidP="00FE1B99">
      <w:pPr>
        <w:pStyle w:val="a8"/>
        <w:rPr>
          <w:color w:val="000000"/>
        </w:rPr>
      </w:pPr>
      <w:r w:rsidRPr="00D8736E">
        <w:rPr>
          <w:rFonts w:hint="eastAsia"/>
          <w:color w:val="000000"/>
        </w:rPr>
        <w:lastRenderedPageBreak/>
        <w:t>招标采购机构内部管理层面的综合考核，包括廉洁自律、工作效率、专业人员队伍建设等。</w:t>
      </w:r>
    </w:p>
    <w:p w:rsidR="00FE1B99" w:rsidRPr="00D8736E" w:rsidRDefault="00FE1B99" w:rsidP="00B777A4">
      <w:pPr>
        <w:pStyle w:val="a0"/>
        <w:spacing w:before="312" w:after="312"/>
        <w:ind w:left="0"/>
        <w:rPr>
          <w:color w:val="000000"/>
        </w:rPr>
      </w:pPr>
      <w:bookmarkStart w:id="129" w:name="_Toc27751295"/>
      <w:r w:rsidRPr="00D8736E">
        <w:rPr>
          <w:rFonts w:hint="eastAsia"/>
          <w:color w:val="000000"/>
        </w:rPr>
        <w:t>采购活动的监督管理</w:t>
      </w:r>
      <w:bookmarkEnd w:id="129"/>
    </w:p>
    <w:p w:rsidR="00FE1B99" w:rsidRPr="00D8736E" w:rsidRDefault="00FE1B99" w:rsidP="00B777A4">
      <w:pPr>
        <w:pStyle w:val="a1"/>
        <w:spacing w:before="156" w:after="156"/>
        <w:rPr>
          <w:color w:val="000000"/>
        </w:rPr>
      </w:pPr>
      <w:bookmarkStart w:id="130" w:name="_Toc27751296"/>
      <w:r w:rsidRPr="00D8736E">
        <w:rPr>
          <w:rFonts w:hint="eastAsia"/>
          <w:color w:val="000000"/>
        </w:rPr>
        <w:t>一般规定</w:t>
      </w:r>
      <w:bookmarkEnd w:id="130"/>
    </w:p>
    <w:p w:rsidR="00FE1B99" w:rsidRPr="00D8736E" w:rsidRDefault="00FE1B99" w:rsidP="00FE1B99">
      <w:pPr>
        <w:pStyle w:val="afe"/>
        <w:rPr>
          <w:color w:val="000000"/>
        </w:rPr>
      </w:pPr>
      <w:r w:rsidRPr="00D8736E">
        <w:rPr>
          <w:rFonts w:hint="eastAsia"/>
          <w:color w:val="000000"/>
        </w:rPr>
        <w:t>企业采购监督的重点是采购活动法律适用的合规性；</w:t>
      </w:r>
    </w:p>
    <w:p w:rsidR="00FE1B99" w:rsidRPr="00D8736E" w:rsidRDefault="00FE1B99" w:rsidP="00FE1B99">
      <w:pPr>
        <w:pStyle w:val="afe"/>
        <w:rPr>
          <w:color w:val="000000"/>
        </w:rPr>
      </w:pPr>
      <w:r w:rsidRPr="00D8736E">
        <w:rPr>
          <w:rFonts w:hint="eastAsia"/>
          <w:color w:val="000000"/>
        </w:rPr>
        <w:t>企业采购监督的重点环节是通过采购绩效评价考察预算编制的合理性和合同执行结果对企业总成本的影响。</w:t>
      </w:r>
    </w:p>
    <w:p w:rsidR="00FE1B99" w:rsidRPr="00D8736E" w:rsidRDefault="00FE1B99" w:rsidP="00FE1B99">
      <w:pPr>
        <w:pStyle w:val="afe"/>
        <w:rPr>
          <w:rFonts w:ascii="黑体" w:eastAsia="黑体" w:hAnsi="黑体"/>
          <w:color w:val="000000"/>
        </w:rPr>
      </w:pPr>
      <w:r w:rsidRPr="00D8736E">
        <w:rPr>
          <w:rFonts w:hint="eastAsia"/>
          <w:color w:val="000000"/>
        </w:rPr>
        <w:t>企业监督的主要方式包括采购当事人监督、社会监督、企业行政监督、审计监督、纪检监察监督等。</w:t>
      </w:r>
    </w:p>
    <w:p w:rsidR="00FE1B99" w:rsidRPr="00D8736E" w:rsidRDefault="00FE1B99" w:rsidP="00B777A4">
      <w:pPr>
        <w:pStyle w:val="a1"/>
        <w:spacing w:before="156" w:after="156"/>
        <w:rPr>
          <w:color w:val="000000"/>
        </w:rPr>
      </w:pPr>
      <w:bookmarkStart w:id="131" w:name="_Toc27751297"/>
      <w:r w:rsidRPr="00D8736E">
        <w:rPr>
          <w:rFonts w:hint="eastAsia"/>
          <w:color w:val="000000"/>
        </w:rPr>
        <w:t>采购异议投诉管理</w:t>
      </w:r>
      <w:bookmarkEnd w:id="131"/>
    </w:p>
    <w:p w:rsidR="00FE1B99" w:rsidRPr="00D8736E" w:rsidRDefault="00FE1B99" w:rsidP="00113A96">
      <w:pPr>
        <w:pStyle w:val="a2"/>
        <w:spacing w:before="156" w:after="156"/>
        <w:rPr>
          <w:color w:val="000000"/>
        </w:rPr>
      </w:pPr>
      <w:r w:rsidRPr="00D8736E">
        <w:rPr>
          <w:rFonts w:hint="eastAsia"/>
          <w:color w:val="000000"/>
        </w:rPr>
        <w:t>一般规定</w:t>
      </w:r>
    </w:p>
    <w:p w:rsidR="00FE1B99" w:rsidRPr="00D8736E" w:rsidRDefault="00FE1B99" w:rsidP="00FE1B99">
      <w:pPr>
        <w:pStyle w:val="afe"/>
        <w:rPr>
          <w:color w:val="000000"/>
        </w:rPr>
      </w:pPr>
      <w:r w:rsidRPr="00D8736E">
        <w:rPr>
          <w:rFonts w:hint="eastAsia"/>
          <w:color w:val="000000"/>
        </w:rPr>
        <w:t>供应商对采购活动的异议投诉是采购当事人对采购活动监督的重要渠道。</w:t>
      </w:r>
    </w:p>
    <w:p w:rsidR="00FE1B99" w:rsidRPr="00D8736E" w:rsidRDefault="00FE1B99" w:rsidP="00FE1B99">
      <w:pPr>
        <w:pStyle w:val="afe"/>
        <w:rPr>
          <w:rFonts w:ascii="MS Mincho" w:hAnsi="MS Mincho" w:cs="MS Mincho"/>
          <w:color w:val="000000"/>
        </w:rPr>
      </w:pPr>
      <w:r w:rsidRPr="00D8736E">
        <w:rPr>
          <w:rFonts w:hint="eastAsia"/>
          <w:color w:val="000000"/>
        </w:rPr>
        <w:t>企业应建立供应商异议投诉管理机制，虚心接受供应商投诉、基于公平、公正的理念积极主动沟通处理，严禁对供应商的异议投诉打击报复。</w:t>
      </w:r>
      <w:r w:rsidRPr="00D8736E">
        <w:rPr>
          <w:rFonts w:ascii="MS Mincho" w:eastAsia="MS Mincho" w:hAnsi="MS Mincho" w:cs="MS Mincho" w:hint="eastAsia"/>
          <w:color w:val="000000"/>
        </w:rPr>
        <w:t> </w:t>
      </w:r>
    </w:p>
    <w:p w:rsidR="00FE1B99" w:rsidRPr="00D8736E" w:rsidRDefault="00FE1B99" w:rsidP="00113A96">
      <w:pPr>
        <w:pStyle w:val="a2"/>
        <w:spacing w:before="156" w:after="156"/>
        <w:rPr>
          <w:color w:val="000000"/>
        </w:rPr>
      </w:pPr>
      <w:r w:rsidRPr="00D8736E">
        <w:rPr>
          <w:rFonts w:hint="eastAsia"/>
          <w:color w:val="000000"/>
        </w:rPr>
        <w:t>供应商异议或投诉函的接收</w:t>
      </w:r>
    </w:p>
    <w:p w:rsidR="00FE1B99" w:rsidRPr="00D8736E" w:rsidRDefault="00FE1B99" w:rsidP="00FE1B99">
      <w:pPr>
        <w:pStyle w:val="a3"/>
        <w:spacing w:before="156" w:after="156"/>
        <w:rPr>
          <w:color w:val="000000"/>
        </w:rPr>
      </w:pPr>
      <w:r w:rsidRPr="00D8736E">
        <w:rPr>
          <w:rFonts w:hint="eastAsia"/>
          <w:color w:val="000000"/>
        </w:rPr>
        <w:t>异议投诉主体</w:t>
      </w:r>
    </w:p>
    <w:p w:rsidR="00FE1B99" w:rsidRPr="00D8736E" w:rsidRDefault="00FE1B99" w:rsidP="00FE1B99">
      <w:pPr>
        <w:pStyle w:val="afe"/>
        <w:rPr>
          <w:color w:val="000000"/>
        </w:rPr>
      </w:pPr>
      <w:r w:rsidRPr="00D8736E">
        <w:rPr>
          <w:rFonts w:hint="eastAsia"/>
          <w:color w:val="000000"/>
        </w:rPr>
        <w:t>对企业采购活动提出异议投诉的主体是参与采购活动的供应商。</w:t>
      </w:r>
    </w:p>
    <w:p w:rsidR="00FE1B99" w:rsidRPr="00D8736E" w:rsidRDefault="00FE1B99" w:rsidP="00FE1B99">
      <w:pPr>
        <w:pStyle w:val="a3"/>
        <w:spacing w:before="156" w:after="156"/>
        <w:rPr>
          <w:color w:val="000000"/>
        </w:rPr>
      </w:pPr>
      <w:r w:rsidRPr="00D8736E">
        <w:rPr>
          <w:rFonts w:hint="eastAsia"/>
          <w:color w:val="000000"/>
        </w:rPr>
        <w:t>接收部门</w:t>
      </w:r>
    </w:p>
    <w:p w:rsidR="00FE1B99" w:rsidRPr="00D8736E" w:rsidRDefault="00FE1B99" w:rsidP="00FE1B99">
      <w:pPr>
        <w:pStyle w:val="afe"/>
        <w:rPr>
          <w:color w:val="000000"/>
        </w:rPr>
      </w:pPr>
      <w:r w:rsidRPr="00D8736E">
        <w:rPr>
          <w:rFonts w:hint="eastAsia"/>
          <w:color w:val="000000"/>
        </w:rPr>
        <w:t>采购执行部门/机构负责接收并决定是否受理参加采购活动供应商的异议函；</w:t>
      </w:r>
    </w:p>
    <w:p w:rsidR="00FE1B99" w:rsidRPr="00D8736E" w:rsidRDefault="00FE1B99" w:rsidP="00FE1B99">
      <w:pPr>
        <w:pStyle w:val="afe"/>
        <w:rPr>
          <w:color w:val="000000"/>
          <w:szCs w:val="21"/>
        </w:rPr>
      </w:pPr>
      <w:r w:rsidRPr="00D8736E">
        <w:rPr>
          <w:rFonts w:hAnsi="宋体" w:hint="eastAsia"/>
          <w:color w:val="000000"/>
          <w:szCs w:val="21"/>
        </w:rPr>
        <w:t>采购管理部门</w:t>
      </w:r>
      <w:r w:rsidRPr="00D8736E">
        <w:rPr>
          <w:rFonts w:hint="eastAsia"/>
          <w:color w:val="000000"/>
          <w:szCs w:val="21"/>
        </w:rPr>
        <w:t>/</w:t>
      </w:r>
      <w:r w:rsidRPr="00D8736E">
        <w:rPr>
          <w:rFonts w:hAnsi="宋体" w:hint="eastAsia"/>
          <w:color w:val="000000"/>
          <w:szCs w:val="21"/>
        </w:rPr>
        <w:t>机构负责接收并决定是否受理参加采购活动供应商的投诉函。</w:t>
      </w:r>
    </w:p>
    <w:p w:rsidR="00FE1B99" w:rsidRPr="00D8736E" w:rsidRDefault="00FE1B99" w:rsidP="00FE1B99">
      <w:pPr>
        <w:pStyle w:val="afe"/>
        <w:rPr>
          <w:color w:val="000000"/>
          <w:szCs w:val="21"/>
        </w:rPr>
      </w:pPr>
      <w:r w:rsidRPr="00D8736E">
        <w:rPr>
          <w:rFonts w:hAnsi="宋体" w:hint="eastAsia"/>
          <w:color w:val="000000"/>
          <w:szCs w:val="21"/>
        </w:rPr>
        <w:t>投诉供应商可以自行选择向采购执行部门</w:t>
      </w:r>
      <w:r w:rsidRPr="00D8736E">
        <w:rPr>
          <w:rFonts w:hint="eastAsia"/>
          <w:color w:val="000000"/>
          <w:szCs w:val="21"/>
        </w:rPr>
        <w:t>/</w:t>
      </w:r>
      <w:r w:rsidRPr="00D8736E">
        <w:rPr>
          <w:rFonts w:hAnsi="宋体" w:hint="eastAsia"/>
          <w:color w:val="000000"/>
          <w:szCs w:val="21"/>
        </w:rPr>
        <w:t>机构提出异议或向企业采购管理部门</w:t>
      </w:r>
      <w:r w:rsidRPr="00D8736E">
        <w:rPr>
          <w:rFonts w:hint="eastAsia"/>
          <w:color w:val="000000"/>
          <w:szCs w:val="21"/>
        </w:rPr>
        <w:t>/</w:t>
      </w:r>
      <w:r w:rsidRPr="00D8736E">
        <w:rPr>
          <w:rFonts w:hAnsi="宋体" w:hint="eastAsia"/>
          <w:color w:val="000000"/>
          <w:szCs w:val="21"/>
        </w:rPr>
        <w:t>机构进行投诉两种救济方式。</w:t>
      </w:r>
    </w:p>
    <w:p w:rsidR="00FE1B99" w:rsidRPr="00D8736E" w:rsidRDefault="00FE1B99" w:rsidP="00FE1B99">
      <w:pPr>
        <w:pStyle w:val="afe"/>
        <w:rPr>
          <w:color w:val="000000"/>
          <w:szCs w:val="21"/>
        </w:rPr>
      </w:pPr>
      <w:r w:rsidRPr="00D8736E">
        <w:rPr>
          <w:rFonts w:hAnsi="宋体" w:hint="eastAsia"/>
          <w:color w:val="000000"/>
          <w:szCs w:val="21"/>
        </w:rPr>
        <w:t>企业建立供应商服务机构的，可设接收异议函、投诉函的窗口。该机构收到相关函件登记后分别在</w:t>
      </w:r>
      <w:r w:rsidRPr="00D8736E">
        <w:rPr>
          <w:rFonts w:hint="eastAsia"/>
          <w:color w:val="000000"/>
          <w:szCs w:val="21"/>
        </w:rPr>
        <w:t>1</w:t>
      </w:r>
      <w:r w:rsidRPr="00D8736E">
        <w:rPr>
          <w:rFonts w:hAnsi="宋体" w:hint="eastAsia"/>
          <w:color w:val="000000"/>
          <w:szCs w:val="21"/>
        </w:rPr>
        <w:t>日内送达相关部门</w:t>
      </w:r>
      <w:r w:rsidRPr="00D8736E">
        <w:rPr>
          <w:rFonts w:hint="eastAsia"/>
          <w:color w:val="000000"/>
          <w:szCs w:val="21"/>
        </w:rPr>
        <w:t>/</w:t>
      </w:r>
      <w:r w:rsidRPr="00D8736E">
        <w:rPr>
          <w:rFonts w:hAnsi="宋体" w:hint="eastAsia"/>
          <w:color w:val="000000"/>
          <w:szCs w:val="21"/>
        </w:rPr>
        <w:t>机构。</w:t>
      </w:r>
    </w:p>
    <w:p w:rsidR="00FE1B99" w:rsidRPr="00D8736E" w:rsidRDefault="00FE1B99" w:rsidP="00113A96">
      <w:pPr>
        <w:pStyle w:val="a2"/>
        <w:spacing w:before="156" w:after="156"/>
        <w:rPr>
          <w:color w:val="000000"/>
        </w:rPr>
      </w:pPr>
      <w:r w:rsidRPr="00D8736E">
        <w:rPr>
          <w:rFonts w:hint="eastAsia"/>
          <w:color w:val="000000"/>
        </w:rPr>
        <w:t>供应商异议处理</w:t>
      </w:r>
    </w:p>
    <w:p w:rsidR="00FE1B99" w:rsidRPr="00D8736E" w:rsidRDefault="00FE1B99" w:rsidP="00FE1B99">
      <w:pPr>
        <w:pStyle w:val="afe"/>
        <w:rPr>
          <w:color w:val="000000"/>
        </w:rPr>
      </w:pPr>
      <w:r w:rsidRPr="00D8736E">
        <w:rPr>
          <w:rFonts w:hint="eastAsia"/>
          <w:color w:val="000000"/>
        </w:rPr>
        <w:t>采购执行部门/机构在收到供应商异议函后应对其质疑事由，在2日内做出书面解释答复；但答复的内容不得涉及商业秘密。</w:t>
      </w:r>
    </w:p>
    <w:p w:rsidR="00FE1B99" w:rsidRPr="00D8736E" w:rsidRDefault="00FE1B99" w:rsidP="00FE1B99">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异议供应商对采购执行部门/机构的解释答复不满意或其没有在规定时间内答复可向企业采购管理部门/机构投诉，涉嫌采购人员有违纪违法行为可向企业纪检或监察部门举报。</w:t>
      </w:r>
    </w:p>
    <w:p w:rsidR="00FE1B99" w:rsidRPr="00D8736E" w:rsidRDefault="00FE1B99" w:rsidP="00113A96">
      <w:pPr>
        <w:pStyle w:val="a2"/>
        <w:spacing w:before="156" w:after="156"/>
        <w:rPr>
          <w:color w:val="000000"/>
        </w:rPr>
      </w:pPr>
      <w:r w:rsidRPr="00D8736E">
        <w:rPr>
          <w:rFonts w:hint="eastAsia"/>
          <w:color w:val="000000"/>
        </w:rPr>
        <w:t>供应商投诉处理</w:t>
      </w:r>
    </w:p>
    <w:p w:rsidR="00FE1B99" w:rsidRPr="00D8736E" w:rsidRDefault="00FE1B99" w:rsidP="00FE1B99">
      <w:pPr>
        <w:pStyle w:val="a3"/>
        <w:spacing w:before="156" w:after="156"/>
        <w:rPr>
          <w:color w:val="000000"/>
        </w:rPr>
      </w:pPr>
      <w:r w:rsidRPr="00D8736E">
        <w:rPr>
          <w:rFonts w:hint="eastAsia"/>
          <w:color w:val="000000"/>
        </w:rPr>
        <w:t>投诉处理</w:t>
      </w:r>
    </w:p>
    <w:p w:rsidR="00FE1B99" w:rsidRPr="00D8736E" w:rsidRDefault="00FE1B99" w:rsidP="00FE1B99">
      <w:pPr>
        <w:pStyle w:val="afe"/>
        <w:rPr>
          <w:color w:val="000000"/>
        </w:rPr>
      </w:pPr>
      <w:r w:rsidRPr="00D8736E">
        <w:rPr>
          <w:rFonts w:hint="eastAsia"/>
          <w:color w:val="000000"/>
        </w:rPr>
        <w:t>采购管理部门/机构在收到供应商投诉文件后应在3日内决定是否受理。决定受理2日内向供应商发出受理通知书并在发出通知3日内组织企业采购方和投诉供应商进行质证，依据双方质证的证据，企业采购管理部门/机构会同有关部门进行调查并在14日内做出处理决定。</w:t>
      </w:r>
    </w:p>
    <w:p w:rsidR="00FE1B99" w:rsidRPr="00D8736E" w:rsidRDefault="00FE1B99" w:rsidP="00FE1B99">
      <w:pPr>
        <w:pStyle w:val="a3"/>
        <w:spacing w:before="156" w:after="156"/>
        <w:rPr>
          <w:color w:val="000000"/>
        </w:rPr>
      </w:pPr>
      <w:r w:rsidRPr="00D8736E">
        <w:rPr>
          <w:rFonts w:hint="eastAsia"/>
          <w:color w:val="000000"/>
        </w:rPr>
        <w:t>处理决定</w:t>
      </w:r>
    </w:p>
    <w:p w:rsidR="00FE1B99" w:rsidRPr="00D8736E" w:rsidRDefault="00FE1B99" w:rsidP="00FE1B99">
      <w:pPr>
        <w:pStyle w:val="afe"/>
        <w:rPr>
          <w:rFonts w:ascii="黑体" w:eastAsia="黑体" w:hAnsi="黑体"/>
          <w:color w:val="000000"/>
          <w:sz w:val="28"/>
          <w:szCs w:val="28"/>
        </w:rPr>
      </w:pPr>
      <w:r w:rsidRPr="00D8736E">
        <w:rPr>
          <w:rFonts w:hint="eastAsia"/>
          <w:color w:val="000000"/>
        </w:rPr>
        <w:lastRenderedPageBreak/>
        <w:t>处理决定应书面通知投诉人和与投诉事项有关的当事人。</w:t>
      </w:r>
    </w:p>
    <w:p w:rsidR="00FE1B99" w:rsidRPr="00D8736E" w:rsidRDefault="00FE1B99" w:rsidP="00B777A4">
      <w:pPr>
        <w:pStyle w:val="a1"/>
        <w:spacing w:before="156" w:after="156"/>
        <w:rPr>
          <w:color w:val="000000"/>
        </w:rPr>
      </w:pPr>
      <w:bookmarkStart w:id="132" w:name="_Toc27751298"/>
      <w:r w:rsidRPr="00D8736E">
        <w:rPr>
          <w:rFonts w:hint="eastAsia"/>
          <w:color w:val="000000"/>
        </w:rPr>
        <w:t>社会监督</w:t>
      </w:r>
      <w:bookmarkEnd w:id="132"/>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社会监督是对企业采购活动监督的主要形式。</w:t>
      </w:r>
    </w:p>
    <w:p w:rsidR="00FE1B99" w:rsidRPr="00D8736E" w:rsidRDefault="00FE1B99" w:rsidP="00FE1B99">
      <w:pPr>
        <w:pStyle w:val="a2"/>
        <w:spacing w:before="156" w:after="156"/>
        <w:rPr>
          <w:color w:val="000000"/>
        </w:rPr>
      </w:pPr>
      <w:r w:rsidRPr="00D8736E">
        <w:rPr>
          <w:rFonts w:hint="eastAsia"/>
          <w:color w:val="000000"/>
        </w:rPr>
        <w:t>采购信息公开制度</w:t>
      </w:r>
    </w:p>
    <w:p w:rsidR="00FE1B99" w:rsidRPr="00D8736E" w:rsidRDefault="00FE1B99" w:rsidP="00FE1B99">
      <w:pPr>
        <w:pStyle w:val="afe"/>
        <w:rPr>
          <w:color w:val="000000"/>
        </w:rPr>
      </w:pPr>
      <w:r w:rsidRPr="00D8736E">
        <w:rPr>
          <w:rFonts w:hAnsi="宋体" w:hint="eastAsia"/>
          <w:color w:val="000000"/>
        </w:rPr>
        <w:t>采购信息公开的方法执行《国有企业采购操作规范》（</w:t>
      </w:r>
      <w:r w:rsidRPr="00D8736E">
        <w:rPr>
          <w:rFonts w:hint="eastAsia"/>
          <w:color w:val="000000"/>
        </w:rPr>
        <w:t>T/CFLP  0016—2019）各类采购方式程序中的相关规定。</w:t>
      </w:r>
    </w:p>
    <w:p w:rsidR="00FE1B99" w:rsidRPr="00D8736E" w:rsidRDefault="00FE1B99" w:rsidP="00FE1B99">
      <w:pPr>
        <w:pStyle w:val="afe"/>
        <w:rPr>
          <w:color w:val="000000"/>
        </w:rPr>
      </w:pPr>
      <w:r w:rsidRPr="00D8736E">
        <w:rPr>
          <w:rFonts w:hint="eastAsia"/>
          <w:color w:val="000000"/>
        </w:rPr>
        <w:t>重要采购项目程序和结果可施行“五公开”“三记录”；其中需要保密的事项执行本标准7.7.5 规定。</w:t>
      </w:r>
    </w:p>
    <w:p w:rsidR="00FE1B99" w:rsidRPr="00D8736E" w:rsidRDefault="00FE1B99" w:rsidP="00FE1B99">
      <w:pPr>
        <w:pStyle w:val="a8"/>
        <w:rPr>
          <w:color w:val="000000"/>
        </w:rPr>
      </w:pPr>
      <w:r w:rsidRPr="00D8736E">
        <w:rPr>
          <w:rFonts w:hint="eastAsia"/>
          <w:color w:val="000000"/>
        </w:rPr>
        <w:t xml:space="preserve"> “五公开”指：对重要项目的资格预审文件和采购（招标）文件的关键内容、采购项目的成交（中标）候选人关键信息、谈判或评审（评标）结果信息、投诉处理决定、当事人不良行为等信息应公开；</w:t>
      </w:r>
    </w:p>
    <w:p w:rsidR="00FE1B99" w:rsidRPr="00D8736E" w:rsidRDefault="00FE1B99" w:rsidP="00FE1B99">
      <w:pPr>
        <w:pStyle w:val="a8"/>
        <w:rPr>
          <w:color w:val="000000"/>
        </w:rPr>
      </w:pPr>
      <w:r w:rsidRPr="00D8736E">
        <w:rPr>
          <w:rFonts w:hint="eastAsia"/>
          <w:color w:val="000000"/>
          <w:szCs w:val="21"/>
        </w:rPr>
        <w:t xml:space="preserve"> “</w:t>
      </w:r>
      <w:r w:rsidRPr="00D8736E">
        <w:rPr>
          <w:rFonts w:hAnsi="宋体" w:hint="eastAsia"/>
          <w:color w:val="000000"/>
          <w:szCs w:val="21"/>
        </w:rPr>
        <w:t>三记录</w:t>
      </w:r>
      <w:r w:rsidRPr="00D8736E">
        <w:rPr>
          <w:rFonts w:ascii="Times New Roman" w:hint="eastAsia"/>
          <w:color w:val="000000"/>
          <w:szCs w:val="21"/>
        </w:rPr>
        <w:t>”</w:t>
      </w:r>
      <w:r w:rsidRPr="00D8736E">
        <w:rPr>
          <w:rFonts w:hAnsi="宋体" w:hint="eastAsia"/>
          <w:color w:val="000000"/>
          <w:szCs w:val="21"/>
        </w:rPr>
        <w:t>指：采购（招标）人应对供应商资格审查、开标以及谈判评审（评标）全过程记录；其中企业规定的重要招标项目应录音或录像；对咨询评审（评标）专家在评标活动中的职责履行情况予以记录；咨询评审（评标）专家对其他人员干预正常谈判评审（评标）活动，或者有其他不正当言行在采购（评标）报告中如实记录。</w:t>
      </w:r>
    </w:p>
    <w:p w:rsidR="00FE1B99" w:rsidRPr="00D8736E" w:rsidRDefault="00FE1B99" w:rsidP="00FE1B99">
      <w:pPr>
        <w:pStyle w:val="afe"/>
        <w:rPr>
          <w:color w:val="000000"/>
        </w:rPr>
      </w:pPr>
      <w:r w:rsidRPr="00D8736E">
        <w:rPr>
          <w:rFonts w:hint="eastAsia"/>
          <w:color w:val="000000"/>
        </w:rPr>
        <w:t>“三记录”内容作为采购报告内容的一部分由有关部门保存并向监督部门报告。</w:t>
      </w:r>
    </w:p>
    <w:p w:rsidR="00FE1B99" w:rsidRPr="00D8736E" w:rsidRDefault="00FE1B99" w:rsidP="00FE1B99">
      <w:pPr>
        <w:pStyle w:val="a2"/>
        <w:spacing w:before="156" w:after="156"/>
        <w:rPr>
          <w:color w:val="000000"/>
        </w:rPr>
      </w:pPr>
      <w:r w:rsidRPr="00D8736E">
        <w:rPr>
          <w:rFonts w:hint="eastAsia"/>
          <w:color w:val="000000"/>
        </w:rPr>
        <w:t>信用管理制度</w:t>
      </w:r>
    </w:p>
    <w:p w:rsidR="00FE1B99" w:rsidRPr="00D8736E" w:rsidRDefault="00FE1B99" w:rsidP="00FE1B99">
      <w:pPr>
        <w:pStyle w:val="afe"/>
        <w:rPr>
          <w:color w:val="000000"/>
        </w:rPr>
      </w:pPr>
      <w:r w:rsidRPr="00D8736E">
        <w:rPr>
          <w:rFonts w:hint="eastAsia"/>
          <w:color w:val="000000"/>
        </w:rPr>
        <w:t>企业应建立和实施供应商信用管理制度，提高对供应商可能存在或已经存在的失信风险、诚信危机和失信行为的识别、预警、防范、控制与处置能力。必要时可要求供应商做出诚信承诺、规定相关过程并使其持续受控。</w:t>
      </w:r>
    </w:p>
    <w:p w:rsidR="00FE1B99" w:rsidRPr="00D8736E" w:rsidRDefault="00FE1B99" w:rsidP="00FE1B99">
      <w:pPr>
        <w:pStyle w:val="a3"/>
        <w:spacing w:before="156" w:after="156"/>
        <w:rPr>
          <w:color w:val="000000"/>
        </w:rPr>
      </w:pPr>
      <w:r w:rsidRPr="00D8736E">
        <w:rPr>
          <w:rFonts w:hint="eastAsia"/>
          <w:color w:val="000000"/>
        </w:rPr>
        <w:t>供应商信用评价</w:t>
      </w:r>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对供应商信用评价的重点是考察其长期信用状况与可持续性供给能力。</w:t>
      </w:r>
    </w:p>
    <w:p w:rsidR="00FE1B99" w:rsidRPr="00D8736E" w:rsidRDefault="00FE1B99" w:rsidP="00FE1B99">
      <w:pPr>
        <w:pStyle w:val="a3"/>
        <w:spacing w:before="156" w:after="156"/>
        <w:rPr>
          <w:color w:val="000000"/>
        </w:rPr>
      </w:pPr>
      <w:r w:rsidRPr="00D8736E">
        <w:rPr>
          <w:rFonts w:hint="eastAsia"/>
          <w:color w:val="000000"/>
        </w:rPr>
        <w:t>供应商信用信息查询</w:t>
      </w:r>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企业在采购活动中可通过政府有关信用共享平台对合同相对人进行信用查询。</w:t>
      </w:r>
    </w:p>
    <w:p w:rsidR="00FE1B99" w:rsidRPr="00D8736E" w:rsidRDefault="00FE1B99" w:rsidP="00FE1B99">
      <w:pPr>
        <w:pStyle w:val="a3"/>
        <w:spacing w:before="156" w:after="156"/>
        <w:rPr>
          <w:color w:val="000000"/>
        </w:rPr>
      </w:pPr>
      <w:r w:rsidRPr="00D8736E">
        <w:rPr>
          <w:rFonts w:hint="eastAsia"/>
          <w:color w:val="000000"/>
        </w:rPr>
        <w:t>第三方评价</w:t>
      </w:r>
    </w:p>
    <w:p w:rsidR="00FE1B99" w:rsidRPr="00D8736E" w:rsidRDefault="00FE1B99" w:rsidP="00FE1B99">
      <w:pPr>
        <w:pStyle w:val="afe"/>
        <w:rPr>
          <w:color w:val="000000"/>
        </w:rPr>
      </w:pPr>
      <w:r w:rsidRPr="00D8736E">
        <w:rPr>
          <w:rFonts w:hint="eastAsia"/>
          <w:color w:val="000000"/>
        </w:rPr>
        <w:t>对采购数额较大、项目执行期较长、长期重复采购的重要供应商及涉及企业供应链安全的相关供应商，企业可引入第三方征信和评价。</w:t>
      </w:r>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第三方征信和评价机构应具备企业征信资格，并在中国人民银行省会（首府）城市中心支行以上分支机构备案。</w:t>
      </w:r>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在同等条件下采购人应给经过第三方评价且信用等级高的供应商更多的市场机会；同时，应通过企业制度规定，限制失信被执行、严重失信和虽然一般失信但未履行守信责任的供应商参与企业的采购活动。</w:t>
      </w:r>
    </w:p>
    <w:p w:rsidR="00FE1B99" w:rsidRPr="00D8736E" w:rsidRDefault="00FE1B99" w:rsidP="00FE1B99">
      <w:pPr>
        <w:pStyle w:val="a3"/>
        <w:spacing w:before="156" w:after="156"/>
        <w:rPr>
          <w:color w:val="000000"/>
        </w:rPr>
      </w:pPr>
      <w:r w:rsidRPr="00D8736E">
        <w:rPr>
          <w:rFonts w:hint="eastAsia"/>
          <w:color w:val="000000"/>
        </w:rPr>
        <w:t>信用评价的应用</w:t>
      </w:r>
    </w:p>
    <w:p w:rsidR="00FE1B99" w:rsidRPr="00D8736E" w:rsidRDefault="00FE1B99" w:rsidP="00FE1B99">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包括并不限于：</w:t>
      </w:r>
    </w:p>
    <w:p w:rsidR="00FE1B99" w:rsidRPr="00D8736E" w:rsidRDefault="00FE1B99" w:rsidP="00FE1B99">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----企业寻源或采购活动可将评价结果作为重要评价指标；</w:t>
      </w:r>
    </w:p>
    <w:p w:rsidR="00FE1B99" w:rsidRPr="00D8736E" w:rsidRDefault="00FE1B99" w:rsidP="00FE1B99">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t>----企业可制定供应商星级/等级管理制度，在采购评审中制定不同星级/等级的激励和处罚办法；</w:t>
      </w:r>
    </w:p>
    <w:p w:rsidR="00FE1B99" w:rsidRPr="00D8736E" w:rsidRDefault="00FE1B99" w:rsidP="00FE1B99">
      <w:pPr>
        <w:widowControl/>
        <w:autoSpaceDE w:val="0"/>
        <w:autoSpaceDN w:val="0"/>
        <w:ind w:firstLineChars="200" w:firstLine="420"/>
        <w:rPr>
          <w:rFonts w:ascii="宋体" w:hAnsi="宋体"/>
          <w:color w:val="000000"/>
          <w:kern w:val="0"/>
          <w:szCs w:val="21"/>
        </w:rPr>
      </w:pPr>
      <w:r w:rsidRPr="00D8736E">
        <w:rPr>
          <w:rFonts w:ascii="宋体" w:hAnsi="宋体" w:hint="eastAsia"/>
          <w:color w:val="000000"/>
          <w:kern w:val="0"/>
          <w:szCs w:val="21"/>
        </w:rPr>
        <w:lastRenderedPageBreak/>
        <w:t>----凡纳入政府失信名单的企业可列入企业采购不良行为名单。</w:t>
      </w:r>
    </w:p>
    <w:p w:rsidR="00FE1B99" w:rsidRPr="00D8736E" w:rsidRDefault="00FE1B99" w:rsidP="00B777A4">
      <w:pPr>
        <w:pStyle w:val="a1"/>
        <w:spacing w:before="156" w:after="156"/>
        <w:rPr>
          <w:color w:val="000000"/>
        </w:rPr>
      </w:pPr>
      <w:bookmarkStart w:id="133" w:name="_Toc27751299"/>
      <w:r w:rsidRPr="00D8736E">
        <w:rPr>
          <w:rFonts w:hint="eastAsia"/>
          <w:color w:val="000000"/>
        </w:rPr>
        <w:t>企业行政监督</w:t>
      </w:r>
      <w:bookmarkEnd w:id="133"/>
    </w:p>
    <w:p w:rsidR="00FE1B99" w:rsidRPr="00D8736E" w:rsidRDefault="00FE1B99" w:rsidP="00113A96">
      <w:pPr>
        <w:pStyle w:val="a2"/>
        <w:spacing w:before="156" w:after="156"/>
        <w:rPr>
          <w:color w:val="000000"/>
        </w:rPr>
      </w:pPr>
      <w:r w:rsidRPr="00D8736E">
        <w:rPr>
          <w:rFonts w:hint="eastAsia"/>
          <w:color w:val="000000"/>
        </w:rPr>
        <w:t>监督主体</w:t>
      </w:r>
    </w:p>
    <w:p w:rsidR="00FE1B99" w:rsidRPr="00D8736E" w:rsidRDefault="00FE1B99" w:rsidP="00FE1B99">
      <w:pPr>
        <w:widowControl/>
        <w:autoSpaceDE w:val="0"/>
        <w:autoSpaceDN w:val="0"/>
        <w:ind w:firstLineChars="200" w:firstLine="420"/>
        <w:rPr>
          <w:rFonts w:ascii="宋体"/>
          <w:color w:val="000000"/>
          <w:kern w:val="0"/>
          <w:szCs w:val="21"/>
        </w:rPr>
      </w:pPr>
      <w:r w:rsidRPr="00D8736E">
        <w:rPr>
          <w:rFonts w:ascii="宋体" w:hAnsi="宋体" w:hint="eastAsia"/>
          <w:color w:val="000000"/>
          <w:kern w:val="0"/>
          <w:szCs w:val="21"/>
        </w:rPr>
        <w:t>采购管理部门</w:t>
      </w:r>
      <w:r w:rsidRPr="00D8736E">
        <w:rPr>
          <w:rFonts w:ascii="宋体" w:hint="eastAsia"/>
          <w:color w:val="000000"/>
          <w:kern w:val="0"/>
          <w:szCs w:val="21"/>
        </w:rPr>
        <w:t>/</w:t>
      </w:r>
      <w:r w:rsidRPr="00D8736E">
        <w:rPr>
          <w:rFonts w:ascii="宋体" w:hAnsi="宋体" w:hint="eastAsia"/>
          <w:color w:val="000000"/>
          <w:kern w:val="0"/>
          <w:szCs w:val="21"/>
        </w:rPr>
        <w:t>机构（或企业指定部门）负责企业采购内部的行政监督。</w:t>
      </w:r>
    </w:p>
    <w:p w:rsidR="00FE1B99" w:rsidRPr="00D8736E" w:rsidRDefault="00FE1B99" w:rsidP="00113A96">
      <w:pPr>
        <w:pStyle w:val="a2"/>
        <w:spacing w:before="156" w:after="156"/>
        <w:rPr>
          <w:color w:val="000000"/>
        </w:rPr>
      </w:pPr>
      <w:r w:rsidRPr="00D8736E">
        <w:rPr>
          <w:rFonts w:hint="eastAsia"/>
          <w:color w:val="000000"/>
        </w:rPr>
        <w:t>监督方式</w:t>
      </w:r>
    </w:p>
    <w:p w:rsidR="00FE1B99" w:rsidRPr="00D8736E" w:rsidRDefault="00FE1B99" w:rsidP="00FE1B99">
      <w:pPr>
        <w:pStyle w:val="a8"/>
        <w:rPr>
          <w:color w:val="000000"/>
        </w:rPr>
      </w:pPr>
      <w:r w:rsidRPr="00D8736E">
        <w:rPr>
          <w:rFonts w:hint="eastAsia"/>
          <w:color w:val="000000"/>
        </w:rPr>
        <w:t>制度管理，针对企业各项目采购活动制订必要的管理制度；</w:t>
      </w:r>
    </w:p>
    <w:p w:rsidR="00FE1B99" w:rsidRPr="00D8736E" w:rsidRDefault="00FE1B99" w:rsidP="00FE1B99">
      <w:pPr>
        <w:pStyle w:val="a8"/>
        <w:rPr>
          <w:color w:val="000000"/>
        </w:rPr>
      </w:pPr>
      <w:r w:rsidRPr="00D8736E">
        <w:rPr>
          <w:rFonts w:hint="eastAsia"/>
          <w:color w:val="000000"/>
          <w:szCs w:val="21"/>
        </w:rPr>
        <w:t>检查落实，定期或不定期对采购执行</w:t>
      </w:r>
      <w:r w:rsidRPr="00D8736E">
        <w:rPr>
          <w:rFonts w:hAnsi="宋体" w:hint="eastAsia"/>
          <w:color w:val="000000"/>
          <w:szCs w:val="21"/>
        </w:rPr>
        <w:t>部门</w:t>
      </w:r>
      <w:r w:rsidRPr="00D8736E">
        <w:rPr>
          <w:rFonts w:hint="eastAsia"/>
          <w:color w:val="000000"/>
          <w:szCs w:val="21"/>
        </w:rPr>
        <w:t>/</w:t>
      </w:r>
      <w:r w:rsidRPr="00D8736E">
        <w:rPr>
          <w:rFonts w:hAnsi="宋体" w:hint="eastAsia"/>
          <w:color w:val="000000"/>
          <w:szCs w:val="21"/>
        </w:rPr>
        <w:t>机构执行企业制度的情况进行巡视检查；</w:t>
      </w:r>
    </w:p>
    <w:p w:rsidR="00FE1B99" w:rsidRPr="00D8736E" w:rsidRDefault="00FE1B99" w:rsidP="00FE1B99">
      <w:pPr>
        <w:pStyle w:val="a8"/>
        <w:rPr>
          <w:color w:val="000000"/>
        </w:rPr>
      </w:pPr>
      <w:r w:rsidRPr="00D8736E">
        <w:rPr>
          <w:rFonts w:hint="eastAsia"/>
          <w:color w:val="000000"/>
          <w:szCs w:val="21"/>
        </w:rPr>
        <w:t>批评</w:t>
      </w:r>
      <w:r w:rsidRPr="00D8736E">
        <w:rPr>
          <w:rFonts w:hAnsi="宋体" w:hint="eastAsia"/>
          <w:color w:val="000000"/>
          <w:szCs w:val="21"/>
        </w:rPr>
        <w:t>、警示、诫勉教育，责成责任人纠正检查中存在的采购问题。</w:t>
      </w:r>
    </w:p>
    <w:p w:rsidR="00FE1B99" w:rsidRPr="00D8736E" w:rsidRDefault="00FE1B99" w:rsidP="00D51DE1">
      <w:pPr>
        <w:pStyle w:val="afe"/>
        <w:rPr>
          <w:color w:val="000000"/>
        </w:rPr>
      </w:pPr>
      <w:r w:rsidRPr="00D8736E">
        <w:rPr>
          <w:rFonts w:hint="eastAsia"/>
          <w:color w:val="000000"/>
        </w:rPr>
        <w:t>对单位物资采购监督检查的程序示范可参考本规范附录C</w:t>
      </w:r>
    </w:p>
    <w:p w:rsidR="00D51DE1" w:rsidRPr="00D8736E" w:rsidRDefault="00D51DE1" w:rsidP="00113A96">
      <w:pPr>
        <w:pStyle w:val="a2"/>
        <w:spacing w:before="156" w:after="156"/>
        <w:rPr>
          <w:rFonts w:hAnsi="宋体"/>
          <w:color w:val="000000"/>
        </w:rPr>
      </w:pPr>
      <w:r w:rsidRPr="00D8736E">
        <w:rPr>
          <w:rFonts w:hint="eastAsia"/>
          <w:color w:val="000000"/>
        </w:rPr>
        <w:t>监督内容</w:t>
      </w:r>
    </w:p>
    <w:p w:rsidR="00D51DE1" w:rsidRPr="00D8736E" w:rsidRDefault="00D51DE1" w:rsidP="00D51DE1">
      <w:pPr>
        <w:pStyle w:val="afe"/>
        <w:rPr>
          <w:color w:val="000000"/>
        </w:rPr>
      </w:pPr>
      <w:r w:rsidRPr="00D8736E">
        <w:rPr>
          <w:rFonts w:hint="eastAsia"/>
          <w:color w:val="000000"/>
        </w:rPr>
        <w:t>包括并不限于：</w:t>
      </w:r>
    </w:p>
    <w:p w:rsidR="00D51DE1" w:rsidRPr="00D8736E" w:rsidRDefault="00D51DE1" w:rsidP="00D51DE1">
      <w:pPr>
        <w:pStyle w:val="a8"/>
        <w:rPr>
          <w:color w:val="000000"/>
        </w:rPr>
      </w:pPr>
      <w:r w:rsidRPr="00D8736E">
        <w:rPr>
          <w:rFonts w:hint="eastAsia"/>
          <w:color w:val="000000"/>
        </w:rPr>
        <w:t>采购计划及其预算的合理性；</w:t>
      </w:r>
    </w:p>
    <w:p w:rsidR="00D51DE1" w:rsidRPr="00D8736E" w:rsidRDefault="00D51DE1" w:rsidP="00D51DE1">
      <w:pPr>
        <w:pStyle w:val="a8"/>
        <w:rPr>
          <w:color w:val="000000"/>
        </w:rPr>
      </w:pPr>
      <w:r w:rsidRPr="00D8736E">
        <w:rPr>
          <w:rFonts w:hAnsi="宋体" w:hint="eastAsia"/>
          <w:color w:val="000000"/>
          <w:szCs w:val="21"/>
        </w:rPr>
        <w:t>采购组织和方式的合规性；</w:t>
      </w:r>
    </w:p>
    <w:p w:rsidR="00D51DE1" w:rsidRPr="00D8736E" w:rsidRDefault="00D51DE1" w:rsidP="00D51DE1">
      <w:pPr>
        <w:pStyle w:val="a8"/>
        <w:rPr>
          <w:color w:val="000000"/>
        </w:rPr>
      </w:pPr>
      <w:r w:rsidRPr="00D8736E">
        <w:rPr>
          <w:rFonts w:hAnsi="宋体" w:hint="eastAsia"/>
          <w:color w:val="000000"/>
          <w:szCs w:val="21"/>
        </w:rPr>
        <w:t>采购程序的合法性；</w:t>
      </w:r>
    </w:p>
    <w:p w:rsidR="00D51DE1" w:rsidRPr="00D8736E" w:rsidRDefault="00D51DE1" w:rsidP="00D51DE1">
      <w:pPr>
        <w:pStyle w:val="a8"/>
        <w:rPr>
          <w:color w:val="000000"/>
        </w:rPr>
      </w:pPr>
      <w:r w:rsidRPr="00D8736E">
        <w:rPr>
          <w:rFonts w:hAnsi="宋体" w:hint="eastAsia"/>
          <w:color w:val="000000"/>
          <w:szCs w:val="21"/>
        </w:rPr>
        <w:t>采购结果的公平性；</w:t>
      </w:r>
    </w:p>
    <w:p w:rsidR="00D51DE1" w:rsidRPr="00D8736E" w:rsidRDefault="00D51DE1" w:rsidP="00D51DE1">
      <w:pPr>
        <w:pStyle w:val="a8"/>
        <w:rPr>
          <w:color w:val="000000"/>
        </w:rPr>
      </w:pPr>
      <w:r w:rsidRPr="00D8736E">
        <w:rPr>
          <w:rFonts w:hAnsi="宋体" w:hint="eastAsia"/>
          <w:color w:val="000000"/>
          <w:szCs w:val="21"/>
        </w:rPr>
        <w:t xml:space="preserve">使用部门对采购项目的满意度； </w:t>
      </w:r>
    </w:p>
    <w:p w:rsidR="00D51DE1" w:rsidRPr="00D8736E" w:rsidRDefault="00D51DE1" w:rsidP="00D51DE1">
      <w:pPr>
        <w:pStyle w:val="a8"/>
        <w:rPr>
          <w:color w:val="000000"/>
        </w:rPr>
      </w:pPr>
      <w:r w:rsidRPr="00D8736E">
        <w:rPr>
          <w:rFonts w:hAnsi="宋体" w:hint="eastAsia"/>
          <w:color w:val="000000"/>
          <w:szCs w:val="21"/>
        </w:rPr>
        <w:t>采购合同缔约、履行评价；</w:t>
      </w:r>
    </w:p>
    <w:p w:rsidR="00D51DE1" w:rsidRPr="00D8736E" w:rsidRDefault="00D51DE1" w:rsidP="00D51DE1">
      <w:pPr>
        <w:pStyle w:val="a8"/>
        <w:rPr>
          <w:color w:val="000000"/>
        </w:rPr>
      </w:pPr>
      <w:r w:rsidRPr="00D8736E">
        <w:rPr>
          <w:rFonts w:hAnsi="宋体" w:hint="eastAsia"/>
          <w:color w:val="000000"/>
          <w:szCs w:val="21"/>
        </w:rPr>
        <w:t>采购异议或投诉的处理情况；</w:t>
      </w:r>
    </w:p>
    <w:p w:rsidR="00D51DE1" w:rsidRPr="00D8736E" w:rsidRDefault="00D51DE1" w:rsidP="00D51DE1">
      <w:pPr>
        <w:pStyle w:val="a8"/>
        <w:rPr>
          <w:color w:val="000000"/>
        </w:rPr>
      </w:pPr>
      <w:r w:rsidRPr="00D8736E">
        <w:rPr>
          <w:rFonts w:hAnsi="宋体" w:hint="eastAsia"/>
          <w:color w:val="000000"/>
          <w:szCs w:val="21"/>
        </w:rPr>
        <w:t>采购项目对企业总成本的影响评价。</w:t>
      </w:r>
    </w:p>
    <w:p w:rsidR="00D51DE1" w:rsidRPr="00D8736E" w:rsidRDefault="00D51DE1" w:rsidP="00B777A4">
      <w:pPr>
        <w:pStyle w:val="a1"/>
        <w:spacing w:before="156" w:after="156"/>
        <w:rPr>
          <w:color w:val="000000"/>
        </w:rPr>
      </w:pPr>
      <w:bookmarkStart w:id="134" w:name="_Toc27751300"/>
      <w:r w:rsidRPr="00D8736E">
        <w:rPr>
          <w:rFonts w:hint="eastAsia"/>
          <w:color w:val="000000"/>
        </w:rPr>
        <w:t>审计管理与监督</w:t>
      </w:r>
      <w:bookmarkEnd w:id="134"/>
    </w:p>
    <w:p w:rsidR="00D51DE1" w:rsidRPr="00D8736E" w:rsidRDefault="00D51DE1" w:rsidP="00D51DE1">
      <w:pPr>
        <w:pStyle w:val="afe"/>
        <w:rPr>
          <w:color w:val="000000"/>
        </w:rPr>
      </w:pPr>
      <w:r w:rsidRPr="00D8736E">
        <w:rPr>
          <w:rFonts w:hint="eastAsia"/>
          <w:color w:val="000000"/>
        </w:rPr>
        <w:t>企业审计部门依法对本企业采购活动进行内部审计，也可聘请社会审计单位对企业专项采购活动进行第三方审计。</w:t>
      </w:r>
    </w:p>
    <w:p w:rsidR="00D51DE1" w:rsidRPr="00D8736E" w:rsidRDefault="00D51DE1" w:rsidP="00D51DE1">
      <w:pPr>
        <w:pStyle w:val="afe"/>
        <w:rPr>
          <w:color w:val="000000"/>
        </w:rPr>
      </w:pPr>
      <w:r w:rsidRPr="00D8736E">
        <w:rPr>
          <w:rFonts w:hint="eastAsia"/>
          <w:color w:val="000000"/>
        </w:rPr>
        <w:t>审计的内容包括并不限于：</w:t>
      </w:r>
    </w:p>
    <w:p w:rsidR="00D51DE1" w:rsidRPr="00D8736E" w:rsidRDefault="00D51DE1" w:rsidP="00D51DE1">
      <w:pPr>
        <w:pStyle w:val="a8"/>
        <w:rPr>
          <w:color w:val="000000"/>
        </w:rPr>
      </w:pPr>
      <w:r w:rsidRPr="00D8736E">
        <w:rPr>
          <w:rFonts w:hint="eastAsia"/>
          <w:color w:val="000000"/>
        </w:rPr>
        <w:t>审查和评价采购活动及内部控制的真实性、适当性、合法性和有效性；</w:t>
      </w:r>
    </w:p>
    <w:p w:rsidR="00D51DE1" w:rsidRPr="00D8736E" w:rsidRDefault="00D51DE1" w:rsidP="00D51DE1">
      <w:pPr>
        <w:pStyle w:val="a8"/>
        <w:rPr>
          <w:color w:val="000000"/>
        </w:rPr>
      </w:pPr>
      <w:r w:rsidRPr="00D8736E">
        <w:rPr>
          <w:rFonts w:hAnsi="宋体" w:hint="eastAsia"/>
          <w:color w:val="000000"/>
          <w:szCs w:val="21"/>
        </w:rPr>
        <w:t>对审计项目的预算和结算进行审计。</w:t>
      </w:r>
    </w:p>
    <w:p w:rsidR="00D51DE1" w:rsidRPr="00D8736E" w:rsidRDefault="00D51DE1" w:rsidP="00D51DE1">
      <w:pPr>
        <w:pStyle w:val="a8"/>
        <w:rPr>
          <w:color w:val="000000"/>
        </w:rPr>
      </w:pPr>
      <w:r w:rsidRPr="00D8736E">
        <w:rPr>
          <w:rFonts w:hAnsi="宋体" w:hint="eastAsia"/>
          <w:color w:val="000000"/>
          <w:szCs w:val="21"/>
        </w:rPr>
        <w:t>依据审计结果向有关部门提出相应处理意见。</w:t>
      </w:r>
    </w:p>
    <w:p w:rsidR="00D51DE1" w:rsidRPr="00D8736E" w:rsidRDefault="00D51DE1" w:rsidP="00B777A4">
      <w:pPr>
        <w:pStyle w:val="a1"/>
        <w:spacing w:before="156" w:after="156"/>
        <w:rPr>
          <w:rFonts w:ascii="宋体" w:eastAsia="宋体"/>
          <w:color w:val="000000"/>
          <w:szCs w:val="20"/>
        </w:rPr>
      </w:pPr>
      <w:bookmarkStart w:id="135" w:name="_Toc27751301"/>
      <w:r w:rsidRPr="00D8736E">
        <w:rPr>
          <w:rFonts w:hint="eastAsia"/>
          <w:color w:val="000000"/>
        </w:rPr>
        <w:t>纪律检查与监察</w:t>
      </w:r>
      <w:bookmarkEnd w:id="135"/>
    </w:p>
    <w:p w:rsidR="00D51DE1" w:rsidRPr="00D8736E" w:rsidRDefault="00D51DE1" w:rsidP="00D51DE1">
      <w:pPr>
        <w:pStyle w:val="afe"/>
        <w:rPr>
          <w:color w:val="000000"/>
        </w:rPr>
      </w:pPr>
      <w:r w:rsidRPr="00D8736E">
        <w:rPr>
          <w:rFonts w:hint="eastAsia"/>
          <w:color w:val="000000"/>
        </w:rPr>
        <w:t>企业纪律检查与监察部门对参与企业采购活动的法定对象进行纪律检查和监督。</w:t>
      </w:r>
    </w:p>
    <w:p w:rsidR="00D51DE1" w:rsidRPr="00D8736E" w:rsidRDefault="00D51DE1" w:rsidP="00D51DE1">
      <w:pPr>
        <w:pStyle w:val="afe"/>
        <w:rPr>
          <w:color w:val="000000"/>
        </w:rPr>
      </w:pPr>
      <w:r w:rsidRPr="00D8736E">
        <w:rPr>
          <w:rFonts w:hint="eastAsia"/>
          <w:color w:val="000000"/>
        </w:rPr>
        <w:t>监督内容包括并不限于：</w:t>
      </w:r>
    </w:p>
    <w:p w:rsidR="00D51DE1" w:rsidRPr="00D8736E" w:rsidRDefault="00D51DE1" w:rsidP="00D51DE1">
      <w:pPr>
        <w:pStyle w:val="a8"/>
        <w:rPr>
          <w:color w:val="000000"/>
        </w:rPr>
      </w:pPr>
      <w:r w:rsidRPr="00D8736E">
        <w:rPr>
          <w:rFonts w:hint="eastAsia"/>
          <w:color w:val="000000"/>
        </w:rPr>
        <w:t>加强事前教育，包括组织防腐教育、相关法律法规培训、典型案例现场教育等；</w:t>
      </w:r>
    </w:p>
    <w:p w:rsidR="00D51DE1" w:rsidRPr="00D8736E" w:rsidRDefault="00D51DE1" w:rsidP="00D51DE1">
      <w:pPr>
        <w:pStyle w:val="a8"/>
        <w:rPr>
          <w:color w:val="000000"/>
        </w:rPr>
      </w:pPr>
      <w:r w:rsidRPr="00D8736E">
        <w:rPr>
          <w:rFonts w:hint="eastAsia"/>
          <w:color w:val="000000"/>
        </w:rPr>
        <w:t>充分重视相关人员投诉报告提供的线索，对管辖范围内的监察对象实施监察；</w:t>
      </w:r>
    </w:p>
    <w:p w:rsidR="00D51DE1" w:rsidRDefault="00D51DE1" w:rsidP="00D51DE1">
      <w:pPr>
        <w:pStyle w:val="a8"/>
        <w:rPr>
          <w:color w:val="000000"/>
        </w:rPr>
      </w:pPr>
      <w:r w:rsidRPr="00D8736E">
        <w:rPr>
          <w:rFonts w:hint="eastAsia"/>
          <w:color w:val="000000"/>
        </w:rPr>
        <w:t>对本单位工作人员在采购活动中有玩忽职守、滥用职权、徇私舞弊、索贿受贿等违法违纪行为的，应当按照企业奖惩规章制度和党纪党规处理。构成犯罪的，移交司法机关处理。</w:t>
      </w:r>
    </w:p>
    <w:p w:rsidR="00A146DD" w:rsidRPr="00D8736E" w:rsidRDefault="00A146DD" w:rsidP="00A146DD">
      <w:pPr>
        <w:pStyle w:val="a8"/>
        <w:numPr>
          <w:ilvl w:val="0"/>
          <w:numId w:val="0"/>
        </w:numPr>
        <w:rPr>
          <w:color w:val="000000"/>
        </w:rPr>
      </w:pPr>
    </w:p>
    <w:p w:rsidR="00D51DE1" w:rsidRDefault="00D51DE1" w:rsidP="00D51DE1">
      <w:pPr>
        <w:pStyle w:val="afe"/>
        <w:ind w:firstLineChars="0" w:firstLine="0"/>
        <w:rPr>
          <w:rFonts w:ascii="黑体" w:eastAsia="黑体"/>
          <w:noProof w:val="0"/>
          <w:color w:val="000000"/>
        </w:rPr>
      </w:pPr>
    </w:p>
    <w:p w:rsidR="00D0710A" w:rsidRDefault="00D0710A" w:rsidP="00D51DE1">
      <w:pPr>
        <w:pStyle w:val="afe"/>
        <w:ind w:firstLineChars="0" w:firstLine="0"/>
        <w:rPr>
          <w:rFonts w:ascii="黑体" w:eastAsia="黑体"/>
          <w:noProof w:val="0"/>
          <w:color w:val="000000"/>
        </w:rPr>
      </w:pPr>
    </w:p>
    <w:p w:rsidR="00D0710A" w:rsidRDefault="00D0710A" w:rsidP="00D51DE1">
      <w:pPr>
        <w:pStyle w:val="afe"/>
        <w:ind w:firstLineChars="0" w:firstLine="0"/>
        <w:rPr>
          <w:rFonts w:ascii="黑体" w:eastAsia="黑体"/>
          <w:noProof w:val="0"/>
          <w:color w:val="000000"/>
        </w:rPr>
      </w:pPr>
    </w:p>
    <w:p w:rsidR="00D0710A" w:rsidRDefault="00D0710A" w:rsidP="00D51DE1">
      <w:pPr>
        <w:pStyle w:val="afe"/>
        <w:ind w:firstLineChars="0" w:firstLine="0"/>
        <w:rPr>
          <w:rFonts w:ascii="黑体" w:eastAsia="黑体"/>
          <w:noProof w:val="0"/>
          <w:color w:val="000000"/>
        </w:rPr>
      </w:pPr>
    </w:p>
    <w:p w:rsidR="00D0710A" w:rsidRDefault="00D0710A" w:rsidP="00D51DE1">
      <w:pPr>
        <w:pStyle w:val="afe"/>
        <w:ind w:firstLineChars="0" w:firstLine="0"/>
        <w:rPr>
          <w:rFonts w:ascii="黑体" w:eastAsia="黑体"/>
          <w:noProof w:val="0"/>
          <w:color w:val="000000"/>
        </w:rPr>
      </w:pPr>
    </w:p>
    <w:p w:rsidR="00D0710A" w:rsidRDefault="00D0710A" w:rsidP="00D0710A">
      <w:pPr>
        <w:pStyle w:val="a6"/>
        <w:numPr>
          <w:ilvl w:val="0"/>
          <w:numId w:val="0"/>
        </w:numPr>
        <w:ind w:left="363"/>
        <w:jc w:val="both"/>
      </w:pPr>
    </w:p>
    <w:p w:rsidR="00D0710A" w:rsidRDefault="00D0710A" w:rsidP="00D0710A">
      <w:pPr>
        <w:pStyle w:val="af"/>
      </w:pPr>
    </w:p>
    <w:p w:rsidR="00D0710A" w:rsidRDefault="00D0710A" w:rsidP="00D0710A">
      <w:pPr>
        <w:pStyle w:val="af1"/>
        <w:ind w:left="0"/>
      </w:pPr>
      <w:r>
        <w:br/>
      </w:r>
      <w:bookmarkStart w:id="136" w:name="_Toc27751302"/>
      <w:r>
        <w:rPr>
          <w:rFonts w:hint="eastAsia"/>
        </w:rPr>
        <w:t>（资料性附录）</w:t>
      </w:r>
      <w:r>
        <w:br/>
      </w:r>
      <w:r>
        <w:rPr>
          <w:rFonts w:hint="eastAsia"/>
        </w:rPr>
        <w:t>企业采购</w:t>
      </w:r>
      <w:bookmarkEnd w:id="136"/>
    </w:p>
    <w:p w:rsidR="00D0710A" w:rsidRDefault="00D0710A" w:rsidP="00D0710A">
      <w:pPr>
        <w:pStyle w:val="afe"/>
      </w:pPr>
      <w:r>
        <w:rPr>
          <w:rFonts w:hint="eastAsia"/>
        </w:rPr>
        <w:t>企业采购年度规划（方案）</w:t>
      </w:r>
    </w:p>
    <w:p w:rsidR="00D0710A" w:rsidRDefault="00D0710A" w:rsidP="00D0710A">
      <w:pPr>
        <w:pStyle w:val="a8"/>
      </w:pPr>
      <w:r>
        <w:rPr>
          <w:rFonts w:hint="eastAsia"/>
        </w:rPr>
        <w:t>供应商优化指标</w:t>
      </w:r>
    </w:p>
    <w:p w:rsidR="00D0710A" w:rsidRDefault="00D0710A" w:rsidP="00D0710A">
      <w:pPr>
        <w:pStyle w:val="afe"/>
      </w:pPr>
      <w:r>
        <w:rPr>
          <w:rFonts w:hint="eastAsia"/>
        </w:rPr>
        <w:t>年采购成本降低幅度、</w:t>
      </w:r>
      <w:r>
        <w:rPr>
          <w:rStyle w:val="affff5"/>
        </w:rPr>
        <w:footnoteReference w:id="8"/>
      </w:r>
      <w:r w:rsidRPr="00D0710A">
        <w:rPr>
          <w:rStyle w:val="affff5"/>
        </w:rPr>
        <w:t>)</w:t>
      </w:r>
      <w:r>
        <w:rPr>
          <w:rFonts w:hint="eastAsia"/>
        </w:rPr>
        <w:t>BOM库存/天、BOM外购比例、标准件比例、BOM供应商数、供应商早期介入比例、ISO9000认证供应商比例；</w:t>
      </w:r>
    </w:p>
    <w:p w:rsidR="00D0710A" w:rsidRDefault="00D0710A" w:rsidP="00D0710A">
      <w:pPr>
        <w:pStyle w:val="a8"/>
      </w:pPr>
      <w:r>
        <w:rPr>
          <w:rFonts w:hint="eastAsia"/>
        </w:rPr>
        <w:t>直接上生产线指标（如需要）：</w:t>
      </w:r>
    </w:p>
    <w:p w:rsidR="00D0710A" w:rsidRDefault="00D0710A" w:rsidP="00D0710A">
      <w:pPr>
        <w:pStyle w:val="afe"/>
      </w:pPr>
      <w:r>
        <w:rPr>
          <w:rFonts w:hint="eastAsia"/>
        </w:rPr>
        <w:t>来料免检比例、平均交货批次准时率、平均交货周期（天）、</w:t>
      </w:r>
      <w:r w:rsidR="000E4AE1">
        <w:rPr>
          <w:rStyle w:val="affff5"/>
        </w:rPr>
        <w:footnoteReference w:id="9"/>
      </w:r>
      <w:r w:rsidR="000E4AE1" w:rsidRPr="000E4AE1">
        <w:rPr>
          <w:rStyle w:val="affff5"/>
        </w:rPr>
        <w:t>)</w:t>
      </w:r>
      <w:r w:rsidR="000E4AE1">
        <w:rPr>
          <w:rFonts w:hint="eastAsia"/>
        </w:rPr>
        <w:t>JIT</w:t>
      </w:r>
      <w:r>
        <w:rPr>
          <w:rFonts w:hint="eastAsia"/>
        </w:rPr>
        <w:t>供应商比例、</w:t>
      </w:r>
    </w:p>
    <w:p w:rsidR="00D0710A" w:rsidRDefault="00D0710A" w:rsidP="00D0710A">
      <w:pPr>
        <w:pStyle w:val="a8"/>
      </w:pPr>
      <w:r>
        <w:rPr>
          <w:rFonts w:hint="eastAsia"/>
        </w:rPr>
        <w:t>采购组织和方法优化指标</w:t>
      </w:r>
    </w:p>
    <w:p w:rsidR="00D0710A" w:rsidRDefault="00D0710A" w:rsidP="00D0710A">
      <w:pPr>
        <w:pStyle w:val="afe"/>
      </w:pPr>
      <w:r>
        <w:rPr>
          <w:rFonts w:hint="eastAsia"/>
        </w:rPr>
        <w:t>集中采购比例、框架协议采购比例、招标采购比例、网上采购比例、绿色采购比例；</w:t>
      </w:r>
    </w:p>
    <w:p w:rsidR="00D0710A" w:rsidRDefault="00D0710A" w:rsidP="00D0710A">
      <w:pPr>
        <w:pStyle w:val="a8"/>
      </w:pPr>
      <w:r>
        <w:rPr>
          <w:rFonts w:hint="eastAsia"/>
        </w:rPr>
        <w:t>采购管理质量指标</w:t>
      </w:r>
    </w:p>
    <w:p w:rsidR="00D0710A" w:rsidRDefault="00D0710A" w:rsidP="00D0710A">
      <w:pPr>
        <w:pStyle w:val="afe"/>
      </w:pPr>
      <w:r>
        <w:rPr>
          <w:rFonts w:hint="eastAsia"/>
        </w:rPr>
        <w:t>管理现代化程度（ERP）、供应管理比例、废弃材料比例；</w:t>
      </w:r>
    </w:p>
    <w:p w:rsidR="00D0710A" w:rsidRDefault="00D0710A" w:rsidP="00D0710A">
      <w:pPr>
        <w:pStyle w:val="a8"/>
      </w:pPr>
      <w:r>
        <w:rPr>
          <w:rFonts w:hint="eastAsia"/>
        </w:rPr>
        <w:t>采购人员素质指标</w:t>
      </w:r>
    </w:p>
    <w:p w:rsidR="00D0710A" w:rsidRDefault="00D0710A" w:rsidP="00D0710A">
      <w:pPr>
        <w:pStyle w:val="afe"/>
      </w:pPr>
      <w:r>
        <w:rPr>
          <w:rFonts w:hint="eastAsia"/>
        </w:rPr>
        <w:t>采购人员本科以上学历比例、采购人员年培训时间（小时）、采购人员轮岗比例等。</w:t>
      </w:r>
    </w:p>
    <w:p w:rsidR="00D0710A" w:rsidRPr="00D0710A" w:rsidRDefault="00D0710A" w:rsidP="00D0710A">
      <w:pPr>
        <w:pStyle w:val="afe"/>
      </w:pPr>
    </w:p>
    <w:p w:rsidR="00D0710A" w:rsidRDefault="00D0710A"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D0710A">
      <w:pPr>
        <w:pStyle w:val="afe"/>
      </w:pPr>
    </w:p>
    <w:p w:rsidR="000E4AE1" w:rsidRDefault="000E4AE1" w:rsidP="000E4AE1">
      <w:pPr>
        <w:pStyle w:val="afe"/>
        <w:ind w:firstLineChars="0" w:firstLine="0"/>
      </w:pPr>
    </w:p>
    <w:p w:rsidR="000E4AE1" w:rsidRPr="00D0710A" w:rsidRDefault="000E4AE1" w:rsidP="000E4AE1">
      <w:pPr>
        <w:pStyle w:val="a6"/>
      </w:pPr>
    </w:p>
    <w:p w:rsidR="000E4AE1" w:rsidRDefault="000E4AE1" w:rsidP="000E4AE1">
      <w:pPr>
        <w:pStyle w:val="af"/>
      </w:pPr>
    </w:p>
    <w:p w:rsidR="000E4AE1" w:rsidRDefault="000E4AE1" w:rsidP="000E4AE1">
      <w:pPr>
        <w:pStyle w:val="af1"/>
        <w:ind w:left="0"/>
      </w:pPr>
      <w:r>
        <w:br/>
      </w:r>
      <w:bookmarkStart w:id="137" w:name="_Toc27751303"/>
      <w:r>
        <w:rPr>
          <w:rFonts w:hint="eastAsia"/>
        </w:rPr>
        <w:t>（资料性附录）</w:t>
      </w:r>
      <w:r>
        <w:br/>
      </w:r>
      <w:r>
        <w:rPr>
          <w:rFonts w:hint="eastAsia"/>
        </w:rPr>
        <w:t>入库供应商绩效分析示例</w:t>
      </w:r>
      <w:bookmarkEnd w:id="137"/>
    </w:p>
    <w:p w:rsidR="000E4AE1" w:rsidRDefault="000E4AE1" w:rsidP="000E4AE1">
      <w:pPr>
        <w:pStyle w:val="af0"/>
        <w:spacing w:before="156" w:after="156"/>
      </w:pP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8"/>
        <w:gridCol w:w="1417"/>
        <w:gridCol w:w="1134"/>
        <w:gridCol w:w="1276"/>
        <w:gridCol w:w="1559"/>
        <w:gridCol w:w="1843"/>
      </w:tblGrid>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2551" w:type="dxa"/>
            <w:gridSpan w:val="2"/>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质量</w:t>
            </w:r>
          </w:p>
        </w:tc>
        <w:tc>
          <w:tcPr>
            <w:tcW w:w="2835" w:type="dxa"/>
            <w:gridSpan w:val="2"/>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成本</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交货期</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13周次品率</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质量事故</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成本</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降本积极性</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13周按时交货率</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4=优秀</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＜300</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最好</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分解成本建议降本合作</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95%以上且有上升趋势</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3=良好</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＜1000</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高出0～5%</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积极提出降本建议</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90%以上</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2=一般</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＜3000</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高出5～10%</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有时提出降本建议，不积极</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80%以上</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1=差</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一个或多个供应商原因</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高出+10%</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没行动</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责任人</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工程师</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工程师</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供应商经理/采购员</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w:t>
            </w:r>
          </w:p>
        </w:tc>
        <w:tc>
          <w:tcPr>
            <w:tcW w:w="1843"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w:t>
            </w:r>
          </w:p>
        </w:tc>
      </w:tr>
    </w:tbl>
    <w:p w:rsidR="000E4AE1" w:rsidRDefault="000E4AE1" w:rsidP="000E4AE1">
      <w:pPr>
        <w:pStyle w:val="af0"/>
        <w:spacing w:before="156" w:after="156"/>
      </w:pP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8"/>
        <w:gridCol w:w="1127"/>
        <w:gridCol w:w="1107"/>
        <w:gridCol w:w="1107"/>
        <w:gridCol w:w="1665"/>
        <w:gridCol w:w="1064"/>
        <w:gridCol w:w="1159"/>
      </w:tblGrid>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7229" w:type="dxa"/>
            <w:gridSpan w:val="6"/>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服务</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合作容易度</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电子商务</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及时汇报</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订单状况</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响应速度</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快速打样</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产能爬坡</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4=优秀</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优秀</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95%网上交易</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实时更新</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交货时间</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所有问题</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当天答复</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1天报价</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3天交货</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3个月</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翻一倍</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3=良好</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良好</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85%</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每周更新</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交货时间</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所有问题</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24小时答复</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2天报价</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1周交货</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4个月</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翻一倍</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2=一般</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一般</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低于85%</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偶然更新</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交货时间</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通常会答复但需要采购方跟进</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4天报价</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10天交货</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1=差</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差</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不在网上交易</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不问则不</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更新</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不跟进</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不回复</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责任人</w:t>
            </w:r>
          </w:p>
        </w:tc>
        <w:tc>
          <w:tcPr>
            <w:tcW w:w="112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w:t>
            </w:r>
          </w:p>
        </w:tc>
        <w:tc>
          <w:tcPr>
            <w:tcW w:w="110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w:t>
            </w:r>
          </w:p>
        </w:tc>
        <w:tc>
          <w:tcPr>
            <w:tcW w:w="1665"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tc>
        <w:tc>
          <w:tcPr>
            <w:tcW w:w="106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w:t>
            </w:r>
          </w:p>
        </w:tc>
        <w:tc>
          <w:tcPr>
            <w:tcW w:w="11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tc>
      </w:tr>
    </w:tbl>
    <w:p w:rsidR="000E4AE1" w:rsidRDefault="000E4AE1" w:rsidP="000E4AE1">
      <w:pPr>
        <w:pStyle w:val="af0"/>
        <w:spacing w:before="156" w:after="156"/>
      </w:pP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8"/>
        <w:gridCol w:w="1134"/>
        <w:gridCol w:w="992"/>
        <w:gridCol w:w="1134"/>
        <w:gridCol w:w="1276"/>
        <w:gridCol w:w="1417"/>
        <w:gridCol w:w="1276"/>
      </w:tblGrid>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7229" w:type="dxa"/>
            <w:gridSpan w:val="6"/>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技术</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管理系统</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生产系统</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关键技术用在客户产品</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技术能力</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质量系统</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设计系统</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4=优秀</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有系统流程应用且提高改进</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有MRR，有产能模型，精益生产5S</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是的</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具备所要求的技术能力并不断提高</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通过ISO认证问题根源与解决方案2周内即可做出</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有能力设计磨具、有CAD和CNC编程能力</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3=良好</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流程存在</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有MRR，部分产能分析5S</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具备90%的能力，不缺关键能力</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在1年内计划通过ISO认证，有根源与解决方案分析能力</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2=一般</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一些流程</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有MRR，5S</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能满足80%的技术要求，缺失一些关键技术，但可以接受</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在2年内计划通过ISO认证，</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有CNC编程能力，但没有模具设计能力</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1=差</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没有MRR</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没有编程能力</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责任人</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供应商经理/供应工程师</w:t>
            </w:r>
          </w:p>
        </w:tc>
        <w:tc>
          <w:tcPr>
            <w:tcW w:w="99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供应商经理/供应工程师</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供应商经理/设计</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供应商工程师/设计</w:t>
            </w:r>
          </w:p>
        </w:tc>
        <w:tc>
          <w:tcPr>
            <w:tcW w:w="1417"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供应商工程师</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供应商工程师/设计</w:t>
            </w:r>
          </w:p>
        </w:tc>
      </w:tr>
    </w:tbl>
    <w:p w:rsidR="000E4AE1" w:rsidRPr="000E4AE1" w:rsidRDefault="000E4AE1" w:rsidP="000E4AE1">
      <w:pPr>
        <w:pStyle w:val="afffff6"/>
      </w:pPr>
      <w:r>
        <w:rPr>
          <w:rFonts w:ascii="Arial" w:hAnsi="Arial" w:cs="Arial" w:hint="eastAsia"/>
          <w:color w:val="333333"/>
          <w:sz w:val="14"/>
          <w:szCs w:val="14"/>
          <w:shd w:val="clear" w:color="auto" w:fill="FFFFFF"/>
        </w:rPr>
        <w:t>本表引自刘宝红著《采购与供应链管理》</w:t>
      </w:r>
      <w:r>
        <w:rPr>
          <w:rFonts w:ascii="Arial" w:hAnsi="Arial" w:cs="Arial" w:hint="eastAsia"/>
          <w:color w:val="333333"/>
          <w:sz w:val="14"/>
          <w:szCs w:val="14"/>
          <w:shd w:val="clear" w:color="auto" w:fill="FFFFFF"/>
        </w:rPr>
        <w:t>P266-267</w:t>
      </w:r>
    </w:p>
    <w:p w:rsidR="000E4AE1" w:rsidRDefault="000E4AE1" w:rsidP="000E4AE1">
      <w:pPr>
        <w:pStyle w:val="af0"/>
        <w:spacing w:before="156" w:after="156"/>
      </w:pP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8"/>
        <w:gridCol w:w="1559"/>
        <w:gridCol w:w="1276"/>
        <w:gridCol w:w="1842"/>
        <w:gridCol w:w="1134"/>
        <w:gridCol w:w="1418"/>
      </w:tblGrid>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资产管理</w:t>
            </w:r>
          </w:p>
        </w:tc>
        <w:tc>
          <w:tcPr>
            <w:tcW w:w="3118" w:type="dxa"/>
            <w:gridSpan w:val="2"/>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财务状况</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全球支持</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售后市场</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缩短交货期</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财务稳定性</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行业依赖度</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是否有全球网络</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是否在售后市场竞争</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4=优秀</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所有采购前置期缩短2周以内</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营业额高于1.5亿美元，盈利</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＜20%的营收来自半导体设备行业10%~24%来自我公司</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有</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不竞争</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3=良好</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所有采购前置期缩短3周以内</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营业额在0.8亿～1.5亿美元之间，盈利</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21%~50%的营收来自半导体设备行业3%~30%来自我公司</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没有，但在构建过程中</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竞争，但主动与我公司协商</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2=一般</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所有采购前置期缩短4周以内</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营业额在0.3亿～0.8亿美元之间，盈利</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＜60%的营收来自半导体设备行业＜40%来自我公司</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竞争，愿意与我公司协商（但未主动联系）</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1=差</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其余</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没有，没有计划建立</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竞争，且不愿与我公司协作</w:t>
            </w:r>
          </w:p>
        </w:tc>
      </w:tr>
      <w:tr w:rsidR="000E4AE1" w:rsidTr="000E4AE1">
        <w:trPr>
          <w:jc w:val="center"/>
        </w:trPr>
        <w:tc>
          <w:tcPr>
            <w:tcW w:w="988" w:type="dxa"/>
            <w:tcBorders>
              <w:top w:val="single" w:sz="4" w:space="0" w:color="auto"/>
              <w:left w:val="single" w:sz="4" w:space="0" w:color="auto"/>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评分</w:t>
            </w:r>
          </w:p>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责任人</w:t>
            </w:r>
          </w:p>
        </w:tc>
        <w:tc>
          <w:tcPr>
            <w:tcW w:w="1559"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采购员/供应商经理</w:t>
            </w:r>
          </w:p>
        </w:tc>
        <w:tc>
          <w:tcPr>
            <w:tcW w:w="1276"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tc>
        <w:tc>
          <w:tcPr>
            <w:tcW w:w="1842"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w:t>
            </w:r>
          </w:p>
        </w:tc>
        <w:tc>
          <w:tcPr>
            <w:tcW w:w="1134"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供应商经理/售后服务</w:t>
            </w:r>
          </w:p>
        </w:tc>
        <w:tc>
          <w:tcPr>
            <w:tcW w:w="1418" w:type="dxa"/>
            <w:tcBorders>
              <w:top w:val="single" w:sz="4" w:space="0" w:color="auto"/>
              <w:left w:val="nil"/>
              <w:bottom w:val="single" w:sz="4" w:space="0" w:color="auto"/>
              <w:right w:val="single" w:sz="4" w:space="0" w:color="auto"/>
            </w:tcBorders>
            <w:vAlign w:val="center"/>
          </w:tcPr>
          <w:p w:rsidR="000E4AE1" w:rsidRPr="000E4AE1" w:rsidRDefault="000E4AE1" w:rsidP="000E4AE1">
            <w:pPr>
              <w:tabs>
                <w:tab w:val="center" w:pos="4154"/>
                <w:tab w:val="right" w:pos="8306"/>
              </w:tabs>
              <w:spacing w:after="220" w:line="220" w:lineRule="exact"/>
              <w:jc w:val="center"/>
              <w:rPr>
                <w:rFonts w:ascii="宋体" w:hAnsi="宋体"/>
                <w:noProof/>
                <w:kern w:val="0"/>
                <w:sz w:val="18"/>
                <w:szCs w:val="18"/>
              </w:rPr>
            </w:pPr>
            <w:r w:rsidRPr="000E4AE1">
              <w:rPr>
                <w:rFonts w:ascii="宋体" w:hAnsi="宋体" w:hint="eastAsia"/>
                <w:noProof/>
                <w:kern w:val="0"/>
                <w:sz w:val="18"/>
                <w:szCs w:val="18"/>
              </w:rPr>
              <w:t>供应商经理/售后服务</w:t>
            </w:r>
          </w:p>
        </w:tc>
      </w:tr>
    </w:tbl>
    <w:p w:rsidR="000E4AE1" w:rsidRDefault="000E4AE1" w:rsidP="000E4AE1">
      <w:pPr>
        <w:pStyle w:val="afe"/>
      </w:pPr>
    </w:p>
    <w:p w:rsidR="000E4AE1" w:rsidRPr="000E4AE1" w:rsidRDefault="000E4AE1" w:rsidP="000E4AE1">
      <w:pPr>
        <w:pStyle w:val="a6"/>
      </w:pPr>
    </w:p>
    <w:p w:rsidR="000E4AE1" w:rsidRDefault="000E4AE1" w:rsidP="000E4AE1">
      <w:pPr>
        <w:pStyle w:val="af"/>
      </w:pPr>
    </w:p>
    <w:p w:rsidR="000E4AE1" w:rsidRDefault="000E4AE1" w:rsidP="000E4AE1">
      <w:pPr>
        <w:pStyle w:val="af1"/>
        <w:ind w:left="0"/>
      </w:pPr>
      <w:r>
        <w:br/>
      </w:r>
      <w:bookmarkStart w:id="138" w:name="_Toc27751304"/>
      <w:r>
        <w:rPr>
          <w:rFonts w:hint="eastAsia"/>
        </w:rPr>
        <w:t>（资料性附录）</w:t>
      </w:r>
      <w:r>
        <w:br/>
      </w:r>
      <w:r>
        <w:rPr>
          <w:rFonts w:hint="eastAsia"/>
        </w:rPr>
        <w:t>企业物资采购管理检查督导程序示范</w:t>
      </w:r>
      <w:bookmarkEnd w:id="138"/>
    </w:p>
    <w:p w:rsidR="000E4AE1" w:rsidRDefault="000E4AE1" w:rsidP="000350B0">
      <w:pPr>
        <w:pStyle w:val="af2"/>
        <w:spacing w:before="312" w:after="312"/>
        <w:rPr>
          <w:kern w:val="0"/>
        </w:rPr>
      </w:pPr>
      <w:r>
        <w:rPr>
          <w:rFonts w:hint="eastAsia"/>
          <w:kern w:val="0"/>
        </w:rPr>
        <w:t>资料准备</w:t>
      </w:r>
    </w:p>
    <w:p w:rsidR="000E4AE1" w:rsidRDefault="000E4AE1" w:rsidP="000350B0">
      <w:pPr>
        <w:pStyle w:val="af3"/>
        <w:tabs>
          <w:tab w:val="num" w:pos="360"/>
        </w:tabs>
        <w:spacing w:before="156" w:after="156"/>
        <w:ind w:left="0"/>
        <w:rPr>
          <w:kern w:val="0"/>
        </w:rPr>
      </w:pPr>
      <w:r>
        <w:rPr>
          <w:rFonts w:hint="eastAsia"/>
          <w:kern w:val="0"/>
        </w:rPr>
        <w:t>采购业务流程、采购审批流程、签订合同权限等制度规定。</w:t>
      </w:r>
    </w:p>
    <w:p w:rsidR="000E4AE1" w:rsidRDefault="000E4AE1" w:rsidP="000350B0">
      <w:pPr>
        <w:pStyle w:val="af3"/>
        <w:tabs>
          <w:tab w:val="num" w:pos="360"/>
        </w:tabs>
        <w:spacing w:before="156" w:after="156"/>
        <w:ind w:left="0"/>
        <w:rPr>
          <w:kern w:val="0"/>
        </w:rPr>
      </w:pPr>
      <w:r>
        <w:rPr>
          <w:rFonts w:hint="eastAsia"/>
          <w:kern w:val="0"/>
        </w:rPr>
        <w:t>采购</w:t>
      </w:r>
      <w:r w:rsidRPr="000350B0">
        <w:rPr>
          <w:rFonts w:hint="eastAsia"/>
          <w:kern w:val="0"/>
        </w:rPr>
        <w:t>（招标）文件。</w:t>
      </w:r>
    </w:p>
    <w:p w:rsidR="000E4AE1" w:rsidRDefault="000E4AE1" w:rsidP="000350B0">
      <w:pPr>
        <w:pStyle w:val="af3"/>
        <w:tabs>
          <w:tab w:val="num" w:pos="360"/>
        </w:tabs>
        <w:spacing w:before="156" w:after="156"/>
        <w:ind w:left="0"/>
        <w:rPr>
          <w:kern w:val="0"/>
        </w:rPr>
      </w:pPr>
      <w:r>
        <w:rPr>
          <w:rFonts w:hint="eastAsia"/>
          <w:kern w:val="0"/>
        </w:rPr>
        <w:t>采购合同、协议及其管理台账。</w:t>
      </w:r>
    </w:p>
    <w:p w:rsidR="000E4AE1" w:rsidRDefault="000E4AE1" w:rsidP="000350B0">
      <w:pPr>
        <w:pStyle w:val="af3"/>
        <w:tabs>
          <w:tab w:val="num" w:pos="360"/>
        </w:tabs>
        <w:spacing w:before="156" w:after="156"/>
        <w:ind w:left="0"/>
        <w:rPr>
          <w:kern w:val="0"/>
        </w:rPr>
      </w:pPr>
      <w:r>
        <w:rPr>
          <w:rFonts w:hint="eastAsia"/>
          <w:kern w:val="0"/>
        </w:rPr>
        <w:t>供应商管理台账。</w:t>
      </w:r>
    </w:p>
    <w:p w:rsidR="000E4AE1" w:rsidRDefault="000E4AE1" w:rsidP="000350B0">
      <w:pPr>
        <w:pStyle w:val="af3"/>
        <w:tabs>
          <w:tab w:val="num" w:pos="360"/>
        </w:tabs>
        <w:spacing w:before="156" w:after="156"/>
        <w:ind w:left="0"/>
        <w:rPr>
          <w:kern w:val="0"/>
        </w:rPr>
      </w:pPr>
      <w:r>
        <w:rPr>
          <w:rFonts w:hint="eastAsia"/>
          <w:kern w:val="0"/>
        </w:rPr>
        <w:t>审计期间存货的盘点资料。</w:t>
      </w:r>
    </w:p>
    <w:p w:rsidR="000E4AE1" w:rsidRDefault="000E4AE1" w:rsidP="000350B0">
      <w:pPr>
        <w:pStyle w:val="af3"/>
        <w:tabs>
          <w:tab w:val="num" w:pos="360"/>
        </w:tabs>
        <w:spacing w:before="156" w:after="156"/>
        <w:ind w:left="0"/>
        <w:rPr>
          <w:kern w:val="0"/>
        </w:rPr>
      </w:pPr>
      <w:r>
        <w:rPr>
          <w:rFonts w:hint="eastAsia"/>
          <w:kern w:val="0"/>
        </w:rPr>
        <w:t>债权债务余额明细及相关说明。</w:t>
      </w:r>
    </w:p>
    <w:p w:rsidR="000E4AE1" w:rsidRDefault="000E4AE1" w:rsidP="000350B0">
      <w:pPr>
        <w:pStyle w:val="af3"/>
        <w:tabs>
          <w:tab w:val="num" w:pos="360"/>
        </w:tabs>
        <w:spacing w:before="156" w:after="156"/>
        <w:ind w:left="0"/>
        <w:rPr>
          <w:kern w:val="0"/>
        </w:rPr>
      </w:pPr>
      <w:r>
        <w:rPr>
          <w:rFonts w:hint="eastAsia"/>
          <w:kern w:val="0"/>
        </w:rPr>
        <w:t>其余的诸如采购（调整或调换原材料）请求资料、市场询价资料、货物检验资料等。</w:t>
      </w:r>
    </w:p>
    <w:p w:rsidR="000350B0" w:rsidRDefault="000350B0" w:rsidP="000350B0">
      <w:pPr>
        <w:pStyle w:val="af2"/>
        <w:spacing w:before="312" w:after="312"/>
        <w:rPr>
          <w:kern w:val="0"/>
        </w:rPr>
      </w:pPr>
      <w:r>
        <w:rPr>
          <w:rFonts w:hint="eastAsia"/>
          <w:kern w:val="0"/>
        </w:rPr>
        <w:t>工作程序</w:t>
      </w:r>
    </w:p>
    <w:p w:rsidR="000350B0" w:rsidRDefault="000350B0" w:rsidP="000350B0">
      <w:pPr>
        <w:pStyle w:val="af3"/>
        <w:spacing w:before="156" w:after="156"/>
        <w:ind w:left="0"/>
        <w:rPr>
          <w:kern w:val="0"/>
        </w:rPr>
      </w:pPr>
      <w:r>
        <w:rPr>
          <w:rFonts w:hint="eastAsia"/>
          <w:kern w:val="0"/>
        </w:rPr>
        <w:t>合同签订和供应商管理的检查督导程序</w:t>
      </w:r>
    </w:p>
    <w:p w:rsidR="000350B0" w:rsidRDefault="000350B0" w:rsidP="000350B0">
      <w:pPr>
        <w:pStyle w:val="af4"/>
        <w:spacing w:before="156" w:after="156"/>
        <w:ind w:left="0"/>
        <w:rPr>
          <w:kern w:val="0"/>
        </w:rPr>
      </w:pPr>
      <w:r>
        <w:rPr>
          <w:rFonts w:hint="eastAsia"/>
          <w:kern w:val="0"/>
        </w:rPr>
        <w:t>采购计划管理</w:t>
      </w:r>
    </w:p>
    <w:p w:rsidR="000350B0" w:rsidRDefault="000350B0" w:rsidP="000350B0">
      <w:pPr>
        <w:pStyle w:val="af5"/>
        <w:spacing w:before="156" w:after="156"/>
        <w:ind w:left="0"/>
        <w:rPr>
          <w:kern w:val="0"/>
        </w:rPr>
      </w:pPr>
      <w:r>
        <w:rPr>
          <w:rFonts w:hint="eastAsia"/>
          <w:kern w:val="0"/>
        </w:rPr>
        <w:t xml:space="preserve">采购申请 </w:t>
      </w:r>
    </w:p>
    <w:p w:rsidR="000350B0" w:rsidRDefault="000350B0" w:rsidP="000350B0">
      <w:pPr>
        <w:pStyle w:val="afe"/>
        <w:numPr>
          <w:ilvl w:val="4"/>
          <w:numId w:val="13"/>
        </w:numPr>
        <w:tabs>
          <w:tab w:val="clear" w:pos="4201"/>
          <w:tab w:val="center" w:pos="709"/>
        </w:tabs>
        <w:ind w:firstLineChars="0" w:firstLine="63"/>
      </w:pPr>
      <w:r w:rsidRPr="000350B0">
        <w:rPr>
          <w:rFonts w:hint="eastAsia"/>
        </w:rPr>
        <w:t>风险控制</w:t>
      </w:r>
    </w:p>
    <w:p w:rsidR="000350B0" w:rsidRPr="000350B0" w:rsidRDefault="000350B0" w:rsidP="000350B0">
      <w:pPr>
        <w:pStyle w:val="afe"/>
      </w:pPr>
      <w:r w:rsidRPr="000350B0">
        <w:rPr>
          <w:rFonts w:hint="eastAsia"/>
        </w:rPr>
        <w:t>合同或订单所列项目、规格与申请部门所列的项目、规格、数量与价格的一致性。</w:t>
      </w:r>
    </w:p>
    <w:p w:rsidR="000350B0" w:rsidRDefault="000350B0" w:rsidP="000350B0">
      <w:pPr>
        <w:pStyle w:val="afe"/>
        <w:numPr>
          <w:ilvl w:val="4"/>
          <w:numId w:val="13"/>
        </w:numPr>
        <w:tabs>
          <w:tab w:val="clear" w:pos="4201"/>
          <w:tab w:val="center" w:pos="709"/>
        </w:tabs>
        <w:ind w:firstLineChars="0" w:firstLine="63"/>
      </w:pPr>
      <w:r>
        <w:rPr>
          <w:rFonts w:hint="eastAsia"/>
        </w:rPr>
        <w:t>检查步骤</w:t>
      </w:r>
    </w:p>
    <w:p w:rsidR="000350B0" w:rsidRPr="000350B0" w:rsidRDefault="000350B0" w:rsidP="000350B0">
      <w:pPr>
        <w:pStyle w:val="afe"/>
      </w:pPr>
      <w:r w:rsidRPr="000350B0">
        <w:rPr>
          <w:rFonts w:hint="eastAsia"/>
        </w:rPr>
        <w:t>从ERP系统抽查各类合同或订单各30份，根据申请部门填写的《物资采购申请表》详列的物资名称、规格、数量，核对合同或清单上的物资名称、规格、数量是否相符，如不符，要求提供不符的相关证明与文件。</w:t>
      </w:r>
    </w:p>
    <w:p w:rsidR="000350B0" w:rsidRDefault="000350B0" w:rsidP="000350B0">
      <w:pPr>
        <w:pStyle w:val="af5"/>
        <w:tabs>
          <w:tab w:val="num" w:pos="360"/>
        </w:tabs>
        <w:spacing w:before="156" w:after="156"/>
        <w:ind w:left="0"/>
        <w:rPr>
          <w:kern w:val="0"/>
        </w:rPr>
      </w:pPr>
      <w:r>
        <w:rPr>
          <w:rFonts w:hint="eastAsia"/>
          <w:kern w:val="0"/>
        </w:rPr>
        <w:t>预算内项目</w:t>
      </w:r>
    </w:p>
    <w:p w:rsidR="000350B0" w:rsidRDefault="000350B0" w:rsidP="000350B0">
      <w:pPr>
        <w:pStyle w:val="afe"/>
        <w:numPr>
          <w:ilvl w:val="7"/>
          <w:numId w:val="13"/>
        </w:numPr>
        <w:tabs>
          <w:tab w:val="clear" w:pos="4201"/>
          <w:tab w:val="center" w:pos="709"/>
        </w:tabs>
        <w:ind w:firstLineChars="0" w:firstLine="63"/>
      </w:pPr>
      <w:r>
        <w:rPr>
          <w:rFonts w:hint="eastAsia"/>
        </w:rPr>
        <w:t>风险控制</w:t>
      </w:r>
    </w:p>
    <w:p w:rsidR="000350B0" w:rsidRDefault="000350B0" w:rsidP="000350B0">
      <w:pPr>
        <w:pStyle w:val="afe"/>
      </w:pPr>
      <w:r w:rsidRPr="000350B0">
        <w:rPr>
          <w:rFonts w:hint="eastAsia"/>
        </w:rPr>
        <w:t>预算项目内申请物资采购结果或库存材料、签核手续的完整性。</w:t>
      </w:r>
    </w:p>
    <w:p w:rsidR="000350B0" w:rsidRDefault="000350B0" w:rsidP="000350B0">
      <w:pPr>
        <w:widowControl/>
        <w:autoSpaceDE w:val="0"/>
        <w:autoSpaceDN w:val="0"/>
        <w:ind w:firstLineChars="200" w:firstLine="420"/>
        <w:rPr>
          <w:rFonts w:ascii="宋体"/>
          <w:kern w:val="0"/>
          <w:szCs w:val="21"/>
        </w:rPr>
      </w:pPr>
      <w:r>
        <w:rPr>
          <w:rFonts w:hint="eastAsia"/>
        </w:rPr>
        <w:t>b)</w:t>
      </w:r>
      <w:r w:rsidRPr="000350B0">
        <w:rPr>
          <w:rFonts w:ascii="宋体" w:hint="eastAsia"/>
          <w:kern w:val="0"/>
          <w:szCs w:val="21"/>
        </w:rPr>
        <w:t xml:space="preserve"> </w:t>
      </w:r>
      <w:r>
        <w:rPr>
          <w:rFonts w:ascii="宋体" w:hint="eastAsia"/>
          <w:kern w:val="0"/>
          <w:szCs w:val="21"/>
        </w:rPr>
        <w:t>检查步骤</w:t>
      </w:r>
    </w:p>
    <w:p w:rsidR="000350B0" w:rsidRDefault="000350B0" w:rsidP="000350B0">
      <w:pPr>
        <w:pStyle w:val="afe"/>
      </w:pPr>
      <w:r>
        <w:rPr>
          <w:rFonts w:hAnsi="宋体" w:hint="eastAsia"/>
        </w:rPr>
        <w:t>重点抽查</w:t>
      </w:r>
      <w:r>
        <w:rPr>
          <w:rFonts w:hint="eastAsia"/>
        </w:rPr>
        <w:t>10个大型采购项目查阅其预算项目，核对相应合同所附的明细子目，确定其是否超出项目预算，如果超出项目预算，则跟踪检查操作程序及索取有关的批准文件。并查阅仓库的核查手续是否齐全，是否签署意见等。</w:t>
      </w:r>
    </w:p>
    <w:p w:rsidR="000350B0" w:rsidRPr="008C0CF7" w:rsidRDefault="008C0CF7" w:rsidP="008C0CF7">
      <w:pPr>
        <w:pStyle w:val="af5"/>
        <w:tabs>
          <w:tab w:val="num" w:pos="360"/>
        </w:tabs>
        <w:spacing w:before="156" w:after="156"/>
        <w:ind w:left="0"/>
        <w:rPr>
          <w:kern w:val="0"/>
        </w:rPr>
      </w:pPr>
      <w:r>
        <w:rPr>
          <w:rFonts w:hint="eastAsia"/>
        </w:rPr>
        <w:t>预算外项目</w:t>
      </w:r>
      <w:r w:rsidRPr="008C0CF7">
        <w:rPr>
          <w:kern w:val="0"/>
        </w:rPr>
        <w:t xml:space="preserve"> </w:t>
      </w:r>
    </w:p>
    <w:p w:rsidR="000350B0" w:rsidRDefault="000350B0" w:rsidP="008C0CF7">
      <w:pPr>
        <w:pStyle w:val="afe"/>
        <w:tabs>
          <w:tab w:val="clear" w:pos="4201"/>
          <w:tab w:val="center" w:pos="709"/>
        </w:tabs>
        <w:ind w:left="426" w:firstLineChars="0" w:firstLine="0"/>
      </w:pPr>
      <w:r>
        <w:rPr>
          <w:rFonts w:hint="eastAsia"/>
        </w:rPr>
        <w:t>a）风险控制</w:t>
      </w:r>
    </w:p>
    <w:p w:rsidR="000350B0" w:rsidRDefault="000350B0" w:rsidP="008C0CF7">
      <w:pPr>
        <w:pStyle w:val="afe"/>
      </w:pPr>
      <w:r>
        <w:rPr>
          <w:rFonts w:hint="eastAsia"/>
        </w:rPr>
        <w:lastRenderedPageBreak/>
        <w:t>生产紧急物资（急件）或项目预算外增加的物资采购程序的合规性。</w:t>
      </w:r>
    </w:p>
    <w:p w:rsidR="008C0CF7" w:rsidRDefault="000350B0" w:rsidP="008C0CF7">
      <w:pPr>
        <w:pStyle w:val="afe"/>
        <w:tabs>
          <w:tab w:val="clear" w:pos="4201"/>
          <w:tab w:val="center" w:pos="709"/>
        </w:tabs>
        <w:ind w:left="426" w:firstLineChars="0" w:firstLine="0"/>
      </w:pPr>
      <w:r>
        <w:rPr>
          <w:rFonts w:hint="eastAsia"/>
        </w:rPr>
        <w:t>b）检查步骤</w:t>
      </w:r>
    </w:p>
    <w:p w:rsidR="000E4AE1" w:rsidRDefault="000350B0" w:rsidP="008C0CF7">
      <w:pPr>
        <w:pStyle w:val="afe"/>
      </w:pPr>
      <w:r>
        <w:rPr>
          <w:rFonts w:hint="eastAsia"/>
        </w:rPr>
        <w:t>抽查《急需物资申请表》有关人员签批是否符合权限规定，申购部门领导、采购部领导签署的意见是否同意“先购买，后补办手续”，对应签批日期和补办请购、订单日期判断补办手续的及时性。</w:t>
      </w:r>
    </w:p>
    <w:p w:rsidR="008C0CF7" w:rsidRDefault="008C0CF7" w:rsidP="008C0CF7">
      <w:pPr>
        <w:pStyle w:val="af4"/>
        <w:spacing w:before="156" w:after="156"/>
        <w:ind w:left="0"/>
        <w:rPr>
          <w:kern w:val="0"/>
        </w:rPr>
      </w:pPr>
      <w:r>
        <w:rPr>
          <w:rFonts w:hint="eastAsia"/>
          <w:kern w:val="0"/>
        </w:rPr>
        <w:t>采购方式管理</w:t>
      </w:r>
    </w:p>
    <w:p w:rsidR="008C0CF7" w:rsidRDefault="008C0CF7" w:rsidP="008C0CF7">
      <w:pPr>
        <w:pStyle w:val="af5"/>
        <w:spacing w:before="156" w:after="156"/>
        <w:ind w:left="0"/>
        <w:rPr>
          <w:kern w:val="0"/>
        </w:rPr>
      </w:pPr>
      <w:r>
        <w:rPr>
          <w:rFonts w:hint="eastAsia"/>
          <w:kern w:val="0"/>
        </w:rPr>
        <w:t>采购方式</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采购方式批准手续的完整性和直接采购谈判记录的审查。</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从采购部门抽查相关的谈判资料</w:t>
      </w:r>
      <w:r>
        <w:rPr>
          <w:rFonts w:ascii="宋体" w:hint="eastAsia"/>
          <w:kern w:val="0"/>
          <w:szCs w:val="21"/>
        </w:rPr>
        <w:t>30份，查看其采购方式的审批手续，如直接采购是否有谈判记录，是否由采购员单独与供应商进行谈判，谈判人员的签字是否齐全等。</w:t>
      </w:r>
    </w:p>
    <w:p w:rsidR="008C0CF7" w:rsidRDefault="008C0CF7" w:rsidP="008C0CF7">
      <w:pPr>
        <w:pStyle w:val="af5"/>
        <w:spacing w:before="156" w:after="156"/>
        <w:ind w:left="0"/>
        <w:rPr>
          <w:kern w:val="0"/>
        </w:rPr>
      </w:pPr>
      <w:r>
        <w:rPr>
          <w:rFonts w:hint="eastAsia"/>
          <w:kern w:val="0"/>
        </w:rPr>
        <w:t>零星采购</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widowControl/>
        <w:autoSpaceDE w:val="0"/>
        <w:autoSpaceDN w:val="0"/>
        <w:rPr>
          <w:rFonts w:ascii="宋体"/>
          <w:kern w:val="0"/>
          <w:szCs w:val="21"/>
        </w:rPr>
      </w:pPr>
      <w:r>
        <w:rPr>
          <w:rFonts w:ascii="宋体" w:hAnsi="宋体" w:hint="eastAsia"/>
          <w:kern w:val="0"/>
          <w:szCs w:val="21"/>
        </w:rPr>
        <w:t>急需物资、零星物品的采购超出批准自购范围，采购金额违反《管理人员权限》规定。</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查阅直接采购订购单与《急需物资申请表》上的物资名称核对是否一致，有否借急用之名采购急需物资以外的设备，查看审批权限是否按采购流程操作和有关权限标准规定执行。</w:t>
      </w:r>
    </w:p>
    <w:p w:rsidR="008C0CF7" w:rsidRDefault="008C0CF7" w:rsidP="008C0CF7">
      <w:pPr>
        <w:pStyle w:val="af5"/>
        <w:spacing w:before="156" w:after="156"/>
        <w:ind w:left="0"/>
        <w:rPr>
          <w:kern w:val="0"/>
        </w:rPr>
      </w:pPr>
      <w:r>
        <w:rPr>
          <w:rFonts w:hint="eastAsia"/>
          <w:kern w:val="0"/>
        </w:rPr>
        <w:t>预算外项目</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生产紧急物资（急件）或项目预算外增加的物资采购程序的合规性。</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抽查《急需物资申请表》有关人员签批是否符合权限规定，申购部门领导、采购部领导签署的意见是否同意</w:t>
      </w:r>
      <w:r>
        <w:rPr>
          <w:rFonts w:ascii="宋体" w:hint="eastAsia"/>
          <w:kern w:val="0"/>
          <w:szCs w:val="21"/>
        </w:rPr>
        <w:t>“先购买，后补办手续”，对应签批日期和补办请购、订单日期判断补办手续的及时性。</w:t>
      </w:r>
    </w:p>
    <w:p w:rsidR="008C0CF7" w:rsidRDefault="008C0CF7" w:rsidP="008C0CF7">
      <w:pPr>
        <w:pStyle w:val="af4"/>
        <w:spacing w:before="156" w:after="156"/>
        <w:ind w:left="0"/>
        <w:rPr>
          <w:kern w:val="0"/>
        </w:rPr>
      </w:pPr>
      <w:r>
        <w:rPr>
          <w:rFonts w:hint="eastAsia"/>
          <w:kern w:val="0"/>
        </w:rPr>
        <w:t>供应商管理</w:t>
      </w:r>
    </w:p>
    <w:p w:rsidR="008C0CF7" w:rsidRDefault="008C0CF7" w:rsidP="008C0CF7">
      <w:pPr>
        <w:pStyle w:val="af5"/>
        <w:spacing w:before="156" w:after="156"/>
        <w:ind w:left="0"/>
        <w:rPr>
          <w:kern w:val="0"/>
        </w:rPr>
      </w:pPr>
      <w:r>
        <w:rPr>
          <w:rFonts w:hint="eastAsia"/>
          <w:kern w:val="0"/>
        </w:rPr>
        <w:t>入库管理</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pStyle w:val="afe"/>
      </w:pPr>
      <w:r>
        <w:rPr>
          <w:rFonts w:hint="eastAsia"/>
        </w:rPr>
        <w:t>供应商入库是否合规；年度考核程序是否规范，结果是否合理。</w:t>
      </w:r>
    </w:p>
    <w:p w:rsidR="008C0CF7" w:rsidRDefault="008C0CF7" w:rsidP="008C0CF7">
      <w:pPr>
        <w:pStyle w:val="afe"/>
      </w:pPr>
      <w:r>
        <w:rPr>
          <w:rFonts w:hint="eastAsia"/>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抽查各类材料、物资、土建、安装等供应商的名单若干，比较历年来的供应商名单的变化情况；确定其是否供应商名单较少，比较单一；有无年度评定与考核；是否及时引进新的供应商；名单是否及时更新。</w:t>
      </w:r>
    </w:p>
    <w:p w:rsidR="008C0CF7" w:rsidRDefault="008C0CF7" w:rsidP="008C0CF7">
      <w:pPr>
        <w:pStyle w:val="af5"/>
        <w:spacing w:before="156" w:after="156"/>
        <w:ind w:left="0"/>
        <w:rPr>
          <w:kern w:val="0"/>
        </w:rPr>
      </w:pPr>
      <w:r>
        <w:rPr>
          <w:rFonts w:hint="eastAsia"/>
          <w:kern w:val="0"/>
        </w:rPr>
        <w:t>使用管理</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pStyle w:val="afe"/>
      </w:pPr>
      <w:r>
        <w:rPr>
          <w:rFonts w:hint="eastAsia"/>
        </w:rPr>
        <w:t>供应商库使用的合规性。</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b）检查步骤</w:t>
      </w:r>
    </w:p>
    <w:p w:rsidR="008C0CF7" w:rsidRDefault="008C0CF7" w:rsidP="008C0CF7">
      <w:pPr>
        <w:pStyle w:val="afe"/>
      </w:pPr>
      <w:r>
        <w:rPr>
          <w:rFonts w:hint="eastAsia"/>
        </w:rPr>
        <w:lastRenderedPageBreak/>
        <w:t>查阅并收集公司关于选择供应商（采购）的制度及相关的操作流程，抽查所有采购部门存档的供应商名单，确定其是否经领导或关委员会批准；再从系统抽查各类物资材料供应商名单各30个，与核对的供应商名单核对，确定名单在批准的范围内。</w:t>
      </w:r>
    </w:p>
    <w:p w:rsidR="008C0CF7" w:rsidRDefault="008C0CF7" w:rsidP="008C0CF7">
      <w:pPr>
        <w:pStyle w:val="af4"/>
        <w:spacing w:before="156" w:after="156"/>
        <w:ind w:left="0"/>
        <w:rPr>
          <w:kern w:val="0"/>
        </w:rPr>
      </w:pPr>
      <w:r>
        <w:rPr>
          <w:rFonts w:hint="eastAsia"/>
          <w:kern w:val="0"/>
        </w:rPr>
        <w:t>合同签约</w:t>
      </w:r>
    </w:p>
    <w:p w:rsidR="008C0CF7" w:rsidRDefault="008C0CF7" w:rsidP="008C0CF7">
      <w:pPr>
        <w:pStyle w:val="af5"/>
        <w:spacing w:before="156" w:after="156"/>
        <w:ind w:left="0"/>
        <w:rPr>
          <w:kern w:val="0"/>
        </w:rPr>
      </w:pPr>
      <w:r>
        <w:rPr>
          <w:rFonts w:hint="eastAsia"/>
          <w:kern w:val="0"/>
        </w:rPr>
        <w:t>签约程序</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签订合同或订单的条款与谈判内容一致性。</w:t>
      </w:r>
    </w:p>
    <w:p w:rsidR="008C0CF7" w:rsidRDefault="008C0CF7" w:rsidP="008C0CF7">
      <w:pPr>
        <w:pStyle w:val="afe"/>
      </w:pPr>
      <w:r>
        <w:rPr>
          <w:rFonts w:hint="eastAsia"/>
        </w:rPr>
        <w:t>b）检查步骤</w:t>
      </w:r>
    </w:p>
    <w:p w:rsidR="008C0CF7" w:rsidRDefault="008C0CF7" w:rsidP="008C0CF7">
      <w:pPr>
        <w:pStyle w:val="afe"/>
      </w:pPr>
      <w:r>
        <w:rPr>
          <w:rFonts w:hAnsi="宋体" w:hint="eastAsia"/>
        </w:rPr>
        <w:t>了解谈判的流程及有关的谈判记录，查看</w:t>
      </w:r>
      <w:r>
        <w:rPr>
          <w:rFonts w:hint="eastAsia"/>
        </w:rPr>
        <w:t>30份合同或订单日及其相关的谈判记录，对比采购合同或订单的内容及条款，确保谈判内容与合同内容一致；主管领导是否适度参与谈判等。</w:t>
      </w:r>
    </w:p>
    <w:p w:rsidR="008C0CF7" w:rsidRDefault="008C0CF7" w:rsidP="008C0CF7">
      <w:pPr>
        <w:pStyle w:val="af5"/>
        <w:spacing w:before="156" w:after="156"/>
        <w:ind w:left="0"/>
        <w:rPr>
          <w:kern w:val="0"/>
        </w:rPr>
      </w:pPr>
      <w:r>
        <w:rPr>
          <w:rFonts w:hint="eastAsia"/>
          <w:kern w:val="0"/>
        </w:rPr>
        <w:t>价格审查</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风险控制</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物资采购价格的确定依据不充分、不合理，与当时的市场价相差较大。</w:t>
      </w:r>
    </w:p>
    <w:p w:rsidR="008C0CF7" w:rsidRDefault="008C0CF7" w:rsidP="008C0CF7">
      <w:pPr>
        <w:pStyle w:val="afe"/>
      </w:pPr>
      <w:r>
        <w:rPr>
          <w:rFonts w:hint="eastAsia"/>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抽查价格相差较大的采购合同</w:t>
      </w:r>
      <w:r>
        <w:rPr>
          <w:rFonts w:ascii="宋体" w:hint="eastAsia"/>
          <w:kern w:val="0"/>
          <w:szCs w:val="21"/>
        </w:rPr>
        <w:t>30份，确定价格及供货条款是否经过审批，查看供应商报价和其他供应商报价的原始资料，核对价格比较审批表，证实价格确定的来源或者经采购管理部门批准的相关文件；检查采购部门的市场价格资料来源的广泛性与准确性。并抽样做市场信息调查，与同期同类材料市场价格比较，分析供应商报价的合理性。</w:t>
      </w:r>
    </w:p>
    <w:p w:rsidR="008C0CF7" w:rsidRDefault="008C0CF7" w:rsidP="008C0CF7">
      <w:pPr>
        <w:pStyle w:val="af5"/>
        <w:spacing w:before="156" w:after="156"/>
        <w:ind w:left="0"/>
        <w:rPr>
          <w:kern w:val="0"/>
        </w:rPr>
      </w:pPr>
      <w:r>
        <w:rPr>
          <w:rFonts w:hint="eastAsia"/>
          <w:kern w:val="0"/>
        </w:rPr>
        <w:t>公平审查</w:t>
      </w:r>
    </w:p>
    <w:p w:rsidR="008C0CF7" w:rsidRDefault="008C0CF7" w:rsidP="008C0CF7">
      <w:pPr>
        <w:widowControl/>
        <w:autoSpaceDE w:val="0"/>
        <w:autoSpaceDN w:val="0"/>
        <w:ind w:firstLineChars="200" w:firstLine="420"/>
        <w:rPr>
          <w:rFonts w:ascii="宋体"/>
          <w:kern w:val="0"/>
          <w:szCs w:val="21"/>
        </w:rPr>
      </w:pPr>
      <w:r>
        <w:rPr>
          <w:rFonts w:ascii="宋体" w:hint="eastAsia"/>
          <w:kern w:val="0"/>
          <w:szCs w:val="21"/>
        </w:rPr>
        <w:t>a）风险控制</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采购合同条款缺乏公平、公正，公司处于被动的地位。</w:t>
      </w:r>
    </w:p>
    <w:p w:rsidR="008C0CF7" w:rsidRDefault="008C0CF7" w:rsidP="008C0CF7">
      <w:pPr>
        <w:pStyle w:val="afe"/>
      </w:pPr>
      <w:r>
        <w:rPr>
          <w:rFonts w:hint="eastAsia"/>
        </w:rPr>
        <w:t>b）检查步骤</w:t>
      </w:r>
    </w:p>
    <w:p w:rsidR="008C0CF7" w:rsidRDefault="008C0CF7" w:rsidP="008C0CF7">
      <w:pPr>
        <w:widowControl/>
        <w:autoSpaceDE w:val="0"/>
        <w:autoSpaceDN w:val="0"/>
        <w:ind w:firstLineChars="200" w:firstLine="420"/>
        <w:rPr>
          <w:rFonts w:ascii="宋体"/>
          <w:kern w:val="0"/>
          <w:szCs w:val="21"/>
        </w:rPr>
      </w:pPr>
      <w:r>
        <w:rPr>
          <w:rFonts w:ascii="宋体" w:hAnsi="宋体" w:hint="eastAsia"/>
          <w:kern w:val="0"/>
          <w:szCs w:val="21"/>
        </w:rPr>
        <w:t>抽查采购合同</w:t>
      </w:r>
      <w:r>
        <w:rPr>
          <w:rFonts w:ascii="宋体" w:hint="eastAsia"/>
          <w:kern w:val="0"/>
          <w:szCs w:val="21"/>
        </w:rPr>
        <w:t>30份，追溯到与供应商就签订合同商谈的详细内容记录，了解合同起草的过程，有否对所列条款进行研究、审定，或咨询公司法律顾问。并根据《合同法》分析各具体条款的合理、公平、公正性。</w:t>
      </w:r>
    </w:p>
    <w:p w:rsidR="008C0CF7" w:rsidRDefault="008C0CF7" w:rsidP="008C0CF7">
      <w:pPr>
        <w:pStyle w:val="af5"/>
        <w:spacing w:before="156" w:after="156"/>
        <w:ind w:left="0"/>
        <w:rPr>
          <w:kern w:val="0"/>
        </w:rPr>
      </w:pPr>
      <w:r>
        <w:rPr>
          <w:rFonts w:hint="eastAsia"/>
          <w:kern w:val="0"/>
        </w:rPr>
        <w:t>程序审查</w:t>
      </w:r>
    </w:p>
    <w:p w:rsidR="004C3D7D" w:rsidRDefault="004C3D7D" w:rsidP="004C3D7D">
      <w:pPr>
        <w:widowControl/>
        <w:autoSpaceDE w:val="0"/>
        <w:autoSpaceDN w:val="0"/>
        <w:ind w:firstLineChars="200" w:firstLine="420"/>
        <w:rPr>
          <w:rFonts w:ascii="宋体"/>
          <w:kern w:val="0"/>
          <w:szCs w:val="21"/>
        </w:rPr>
      </w:pPr>
      <w:r>
        <w:rPr>
          <w:rFonts w:ascii="宋体" w:hint="eastAsia"/>
          <w:kern w:val="0"/>
          <w:szCs w:val="21"/>
        </w:rPr>
        <w:t>a）风险控制</w:t>
      </w:r>
    </w:p>
    <w:p w:rsidR="004C3D7D" w:rsidRDefault="004C3D7D" w:rsidP="004C3D7D">
      <w:pPr>
        <w:widowControl/>
        <w:autoSpaceDE w:val="0"/>
        <w:autoSpaceDN w:val="0"/>
        <w:ind w:firstLineChars="200" w:firstLine="420"/>
        <w:rPr>
          <w:rFonts w:ascii="宋体"/>
          <w:kern w:val="0"/>
          <w:szCs w:val="21"/>
        </w:rPr>
      </w:pPr>
      <w:r>
        <w:rPr>
          <w:rFonts w:ascii="宋体" w:hAnsi="宋体" w:hint="eastAsia"/>
          <w:kern w:val="0"/>
          <w:szCs w:val="21"/>
        </w:rPr>
        <w:t>合同签订不按权限规定执行，有超过权限签订合同的情况。</w:t>
      </w:r>
    </w:p>
    <w:p w:rsidR="004C3D7D" w:rsidRDefault="004C3D7D" w:rsidP="004C3D7D">
      <w:pPr>
        <w:pStyle w:val="afe"/>
      </w:pPr>
      <w:r>
        <w:rPr>
          <w:rFonts w:hint="eastAsia"/>
        </w:rPr>
        <w:t>b）检查步骤</w:t>
      </w:r>
    </w:p>
    <w:p w:rsidR="004C3D7D" w:rsidRDefault="004C3D7D" w:rsidP="004C3D7D">
      <w:pPr>
        <w:widowControl/>
        <w:autoSpaceDE w:val="0"/>
        <w:autoSpaceDN w:val="0"/>
        <w:ind w:firstLineChars="200" w:firstLine="420"/>
        <w:rPr>
          <w:rFonts w:ascii="宋体"/>
          <w:kern w:val="0"/>
          <w:szCs w:val="21"/>
        </w:rPr>
      </w:pPr>
      <w:r>
        <w:rPr>
          <w:rFonts w:ascii="宋体" w:hAnsi="宋体" w:hint="eastAsia"/>
          <w:kern w:val="0"/>
          <w:szCs w:val="21"/>
        </w:rPr>
        <w:t>根据公司有关的权限表，抽查每类合同各</w:t>
      </w:r>
      <w:r>
        <w:rPr>
          <w:rFonts w:ascii="宋体" w:hint="eastAsia"/>
          <w:kern w:val="0"/>
          <w:szCs w:val="21"/>
        </w:rPr>
        <w:t>20份，查阅合同的审批人，是否在授权的范围内，如有超过审批权限，则要追查其原因，并要求提供相应的授权书等。</w:t>
      </w:r>
    </w:p>
    <w:p w:rsidR="004C3D7D" w:rsidRDefault="004C3D7D" w:rsidP="004C3D7D">
      <w:pPr>
        <w:pStyle w:val="af3"/>
        <w:spacing w:before="156" w:after="156"/>
        <w:ind w:left="0"/>
        <w:rPr>
          <w:kern w:val="0"/>
        </w:rPr>
      </w:pPr>
      <w:r>
        <w:rPr>
          <w:rFonts w:hint="eastAsia"/>
          <w:kern w:val="0"/>
        </w:rPr>
        <w:t>合同履约管理的检查督导程序</w:t>
      </w:r>
    </w:p>
    <w:p w:rsidR="004C3D7D" w:rsidRDefault="004C3D7D" w:rsidP="008D189B">
      <w:pPr>
        <w:pStyle w:val="af4"/>
        <w:tabs>
          <w:tab w:val="num" w:pos="360"/>
        </w:tabs>
        <w:spacing w:before="156" w:after="156"/>
        <w:ind w:left="0"/>
        <w:rPr>
          <w:kern w:val="0"/>
        </w:rPr>
      </w:pPr>
      <w:r>
        <w:rPr>
          <w:rFonts w:hint="eastAsia"/>
          <w:kern w:val="0"/>
        </w:rPr>
        <w:t>重复采购</w:t>
      </w:r>
    </w:p>
    <w:p w:rsidR="004C3D7D" w:rsidRDefault="004C3D7D" w:rsidP="008D189B">
      <w:pPr>
        <w:pStyle w:val="afe"/>
      </w:pPr>
      <w:r>
        <w:rPr>
          <w:rFonts w:hint="eastAsia"/>
        </w:rPr>
        <w:t>a）风险控制</w:t>
      </w:r>
    </w:p>
    <w:p w:rsidR="004C3D7D" w:rsidRDefault="004C3D7D" w:rsidP="008D189B">
      <w:pPr>
        <w:pStyle w:val="afe"/>
      </w:pPr>
      <w:r>
        <w:rPr>
          <w:rFonts w:hAnsi="宋体" w:hint="eastAsia"/>
        </w:rPr>
        <w:t>采购合同或订购单重复打印签批，存在重复购进、付款的风险。</w:t>
      </w:r>
    </w:p>
    <w:p w:rsidR="004C3D7D" w:rsidRDefault="004C3D7D" w:rsidP="008D189B">
      <w:pPr>
        <w:pStyle w:val="afe"/>
      </w:pPr>
      <w:r>
        <w:rPr>
          <w:rFonts w:hint="eastAsia"/>
        </w:rPr>
        <w:t>b）检查步骤</w:t>
      </w:r>
    </w:p>
    <w:p w:rsidR="004C3D7D" w:rsidRDefault="004C3D7D" w:rsidP="008D189B">
      <w:pPr>
        <w:pStyle w:val="afe"/>
      </w:pPr>
      <w:r>
        <w:rPr>
          <w:rFonts w:hAnsi="宋体" w:hint="eastAsia"/>
        </w:rPr>
        <w:lastRenderedPageBreak/>
        <w:t>了解订购单的录入、更改、签批、提交、打印程序，分析每个环节可能存在的风险，从系统上抽查每月前</w:t>
      </w:r>
      <w:r>
        <w:rPr>
          <w:rFonts w:hint="eastAsia"/>
        </w:rPr>
        <w:t>30份订单，合计360份订单，确定其是否对订单有重复采购，并向电子交易平台提出控制改进的建议。</w:t>
      </w:r>
    </w:p>
    <w:p w:rsidR="004C3D7D" w:rsidRDefault="004C3D7D" w:rsidP="008D189B">
      <w:pPr>
        <w:pStyle w:val="af4"/>
        <w:tabs>
          <w:tab w:val="num" w:pos="360"/>
        </w:tabs>
        <w:spacing w:before="156" w:after="156"/>
        <w:ind w:left="0"/>
        <w:rPr>
          <w:kern w:val="0"/>
          <w:szCs w:val="21"/>
        </w:rPr>
      </w:pPr>
      <w:r>
        <w:rPr>
          <w:rFonts w:hint="eastAsia"/>
          <w:kern w:val="0"/>
          <w:szCs w:val="21"/>
        </w:rPr>
        <w:t>合同交付</w:t>
      </w:r>
    </w:p>
    <w:p w:rsidR="004C3D7D" w:rsidRDefault="004C3D7D" w:rsidP="004C3D7D">
      <w:pPr>
        <w:widowControl/>
        <w:autoSpaceDE w:val="0"/>
        <w:autoSpaceDN w:val="0"/>
        <w:ind w:firstLineChars="200" w:firstLine="420"/>
        <w:rPr>
          <w:rFonts w:ascii="宋体"/>
          <w:kern w:val="0"/>
          <w:szCs w:val="21"/>
        </w:rPr>
      </w:pPr>
      <w:r>
        <w:rPr>
          <w:rFonts w:ascii="宋体" w:hint="eastAsia"/>
          <w:kern w:val="0"/>
          <w:szCs w:val="21"/>
        </w:rPr>
        <w:t>a） 风险控制</w:t>
      </w:r>
    </w:p>
    <w:p w:rsidR="004C3D7D" w:rsidRDefault="004C3D7D" w:rsidP="004C3D7D">
      <w:pPr>
        <w:widowControl/>
        <w:autoSpaceDE w:val="0"/>
        <w:autoSpaceDN w:val="0"/>
        <w:ind w:firstLineChars="200" w:firstLine="420"/>
        <w:rPr>
          <w:rFonts w:ascii="宋体"/>
          <w:kern w:val="0"/>
          <w:szCs w:val="21"/>
        </w:rPr>
      </w:pPr>
      <w:r>
        <w:rPr>
          <w:rFonts w:ascii="宋体" w:hAnsi="宋体" w:hint="eastAsia"/>
          <w:kern w:val="0"/>
          <w:szCs w:val="21"/>
        </w:rPr>
        <w:t>供应商没有按合同规定时间发货或发货物不齐全。</w:t>
      </w:r>
    </w:p>
    <w:p w:rsidR="004C3D7D" w:rsidRDefault="004C3D7D" w:rsidP="008D189B">
      <w:pPr>
        <w:pStyle w:val="afe"/>
      </w:pPr>
      <w:r>
        <w:rPr>
          <w:rFonts w:hint="eastAsia"/>
        </w:rPr>
        <w:t>b）检查步骤</w:t>
      </w:r>
    </w:p>
    <w:p w:rsidR="004C3D7D" w:rsidRDefault="004C3D7D" w:rsidP="008D189B">
      <w:pPr>
        <w:pStyle w:val="afe"/>
      </w:pPr>
      <w:r>
        <w:rPr>
          <w:rFonts w:hAnsi="宋体" w:hint="eastAsia"/>
        </w:rPr>
        <w:t>查阅检查期间订单每月</w:t>
      </w:r>
      <w:r>
        <w:rPr>
          <w:rFonts w:hint="eastAsia"/>
        </w:rPr>
        <w:t>30份、合同发货时间以及发货数量，从系统上核对仓库收货入库时间及入库数量，与核定时间比较以判断发货的及时性、准确性。</w:t>
      </w:r>
    </w:p>
    <w:p w:rsidR="004C3D7D" w:rsidRDefault="004C3D7D" w:rsidP="008D189B">
      <w:pPr>
        <w:pStyle w:val="af4"/>
        <w:tabs>
          <w:tab w:val="num" w:pos="360"/>
        </w:tabs>
        <w:spacing w:before="156" w:after="156"/>
        <w:ind w:left="0"/>
        <w:rPr>
          <w:kern w:val="0"/>
        </w:rPr>
      </w:pPr>
      <w:r>
        <w:rPr>
          <w:rFonts w:hint="eastAsia"/>
          <w:kern w:val="0"/>
        </w:rPr>
        <w:t xml:space="preserve">品质核查  </w:t>
      </w:r>
    </w:p>
    <w:p w:rsidR="004C3D7D" w:rsidRDefault="004C3D7D" w:rsidP="008D189B">
      <w:pPr>
        <w:pStyle w:val="afe"/>
      </w:pPr>
      <w:r>
        <w:rPr>
          <w:rFonts w:hint="eastAsia"/>
        </w:rPr>
        <w:t>a） 风险控制</w:t>
      </w:r>
    </w:p>
    <w:p w:rsidR="004C3D7D" w:rsidRDefault="004C3D7D" w:rsidP="008D189B">
      <w:pPr>
        <w:pStyle w:val="afe"/>
      </w:pPr>
      <w:r>
        <w:rPr>
          <w:rFonts w:hAnsi="宋体" w:hint="eastAsia"/>
        </w:rPr>
        <w:t>供应商没有按合同规定的品牌、生产商或不可外包等条款提供货物。</w:t>
      </w:r>
    </w:p>
    <w:p w:rsidR="004C3D7D" w:rsidRDefault="004C3D7D" w:rsidP="008D189B">
      <w:pPr>
        <w:pStyle w:val="afe"/>
      </w:pPr>
      <w:r>
        <w:rPr>
          <w:rFonts w:hint="eastAsia"/>
        </w:rPr>
        <w:t>b）检查步骤</w:t>
      </w:r>
    </w:p>
    <w:p w:rsidR="008C0CF7" w:rsidRDefault="004C3D7D" w:rsidP="008D189B">
      <w:pPr>
        <w:pStyle w:val="afe"/>
        <w:rPr>
          <w:rFonts w:hAnsi="宋体"/>
        </w:rPr>
      </w:pPr>
      <w:r>
        <w:rPr>
          <w:rFonts w:hAnsi="宋体" w:hint="eastAsia"/>
        </w:rPr>
        <w:t>根据以上所抽查合同，检查对应的验收单，核对所购货物是否为合同中的生产商及品种、品牌，分析了解其不符的原因及过程。</w:t>
      </w:r>
    </w:p>
    <w:p w:rsidR="008D189B" w:rsidRDefault="008D189B" w:rsidP="008D189B">
      <w:pPr>
        <w:pStyle w:val="af4"/>
        <w:tabs>
          <w:tab w:val="num" w:pos="360"/>
        </w:tabs>
        <w:spacing w:before="156" w:after="156"/>
        <w:ind w:left="0"/>
        <w:rPr>
          <w:kern w:val="0"/>
        </w:rPr>
      </w:pPr>
      <w:r>
        <w:rPr>
          <w:rFonts w:hint="eastAsia"/>
          <w:kern w:val="0"/>
        </w:rPr>
        <w:t>报告制度</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 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合同执行进度没有建立报告制度，没有报告采购主管。</w:t>
      </w:r>
    </w:p>
    <w:p w:rsidR="008D189B" w:rsidRDefault="008D189B" w:rsidP="00D35A3D">
      <w:pPr>
        <w:pStyle w:val="afe"/>
      </w:pPr>
      <w:r>
        <w:rPr>
          <w:rFonts w:hint="eastAsia"/>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检查采购部门是否建立合同执行制度及反馈制度，采购员是否按规定的时间把合同的执行进度报告给采购主管，主管是否签署相关的管理意见。</w:t>
      </w:r>
    </w:p>
    <w:p w:rsidR="008D189B" w:rsidRDefault="008D189B" w:rsidP="008D189B">
      <w:pPr>
        <w:pStyle w:val="af4"/>
        <w:tabs>
          <w:tab w:val="num" w:pos="360"/>
        </w:tabs>
        <w:spacing w:before="156" w:after="156"/>
        <w:ind w:left="0"/>
        <w:rPr>
          <w:kern w:val="0"/>
        </w:rPr>
      </w:pPr>
      <w:r>
        <w:rPr>
          <w:rFonts w:hint="eastAsia"/>
          <w:kern w:val="0"/>
        </w:rPr>
        <w:t>变更处理</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 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订单或合同在执行过程中条款的变更缺乏依据。</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从系统上抽查所有采购材料补充订单或补充合同，查看其是否有变更或对应补充合同的依据，依据是否齐全，理由是否充分，是否有领导的审批手续等。查看确认订单（合同）执行过程中出现数量、价格变更的情况，然后跟踪查证变更的有关批文或补充合同等有效证据。</w:t>
      </w:r>
    </w:p>
    <w:p w:rsidR="008D189B" w:rsidRDefault="008D189B" w:rsidP="008D189B">
      <w:pPr>
        <w:pStyle w:val="af4"/>
        <w:tabs>
          <w:tab w:val="num" w:pos="360"/>
        </w:tabs>
        <w:spacing w:before="156" w:after="156"/>
        <w:ind w:left="0"/>
        <w:rPr>
          <w:kern w:val="0"/>
        </w:rPr>
      </w:pPr>
      <w:r>
        <w:rPr>
          <w:rFonts w:hint="eastAsia"/>
          <w:kern w:val="0"/>
        </w:rPr>
        <w:t>合同支付</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 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合同或订单的执行不及时及货款支付的核对。</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查阅检查期间三个月材料订单，核对每一订单的执行情况以及仓库明细账入库记录，确保前一订单执行完毕后，再执行新订单，有无前一个订单已付款未提完货即终止执行，又重新订立并执行新订单的情况。</w:t>
      </w:r>
    </w:p>
    <w:p w:rsidR="008D189B" w:rsidRDefault="008D189B" w:rsidP="008D189B">
      <w:pPr>
        <w:pStyle w:val="af4"/>
        <w:tabs>
          <w:tab w:val="num" w:pos="360"/>
        </w:tabs>
        <w:spacing w:before="156" w:after="156"/>
        <w:ind w:left="0"/>
        <w:rPr>
          <w:kern w:val="0"/>
        </w:rPr>
      </w:pPr>
      <w:r>
        <w:rPr>
          <w:rFonts w:hint="eastAsia"/>
          <w:kern w:val="0"/>
        </w:rPr>
        <w:t>合同验收</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lastRenderedPageBreak/>
        <w:t>合同或订单执行（交货或完工）期限与约定时间不相符。</w:t>
      </w:r>
    </w:p>
    <w:p w:rsidR="008D189B" w:rsidRDefault="008D189B" w:rsidP="00D35A3D">
      <w:pPr>
        <w:pStyle w:val="afe"/>
      </w:pPr>
      <w:r>
        <w:rPr>
          <w:rFonts w:hint="eastAsia"/>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从质检验收部门抽取验收报告或竣工验收单</w:t>
      </w:r>
      <w:r>
        <w:rPr>
          <w:rFonts w:ascii="宋体" w:hint="eastAsia"/>
          <w:kern w:val="0"/>
          <w:szCs w:val="21"/>
        </w:rPr>
        <w:t>30份，根据验收项目对应的合同规定的交货时间，比较验收报告或竣工验收单，确定合同签订的（验收）完工时间是否与合同规定的完工交货时间一致。</w:t>
      </w:r>
    </w:p>
    <w:p w:rsidR="008D189B" w:rsidRDefault="008D189B" w:rsidP="008D189B">
      <w:pPr>
        <w:pStyle w:val="af4"/>
        <w:tabs>
          <w:tab w:val="num" w:pos="360"/>
        </w:tabs>
        <w:spacing w:before="156" w:after="156"/>
        <w:ind w:left="0"/>
        <w:rPr>
          <w:kern w:val="0"/>
        </w:rPr>
      </w:pPr>
      <w:r>
        <w:rPr>
          <w:rFonts w:hint="eastAsia"/>
          <w:kern w:val="0"/>
        </w:rPr>
        <w:t>档案管理</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采购合同或订单档案管理不规范，采购员没有实行轮岗制度。</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抽查检查期间合同留存档案（土建、装修合同各</w:t>
      </w:r>
      <w:r>
        <w:rPr>
          <w:rFonts w:ascii="宋体" w:hint="eastAsia"/>
          <w:kern w:val="0"/>
          <w:szCs w:val="21"/>
        </w:rPr>
        <w:t>20份、物资采购合同30份），确定是否按公司规定存档，存档资料是否齐全完整、</w:t>
      </w:r>
      <w:r>
        <w:rPr>
          <w:rFonts w:ascii="宋体" w:hAnsi="宋体" w:hint="eastAsia"/>
          <w:kern w:val="0"/>
          <w:szCs w:val="21"/>
        </w:rPr>
        <w:t>是否及时存档。检查采购部门两年来员工岗位职责与工作分工，了解其工作范围是否有变化、员工之间是否实行轮岗制度等。</w:t>
      </w:r>
    </w:p>
    <w:p w:rsidR="008D189B" w:rsidRDefault="008D189B" w:rsidP="008D189B">
      <w:pPr>
        <w:pStyle w:val="af3"/>
        <w:spacing w:before="156" w:after="156"/>
        <w:ind w:left="0"/>
        <w:rPr>
          <w:kern w:val="0"/>
        </w:rPr>
      </w:pPr>
      <w:r>
        <w:rPr>
          <w:rFonts w:hint="eastAsia"/>
          <w:kern w:val="0"/>
        </w:rPr>
        <w:t>合同现场管理的检查督导程序</w:t>
      </w:r>
    </w:p>
    <w:p w:rsidR="008D189B" w:rsidRDefault="008D189B" w:rsidP="008D189B">
      <w:pPr>
        <w:pStyle w:val="af4"/>
        <w:tabs>
          <w:tab w:val="num" w:pos="360"/>
        </w:tabs>
        <w:spacing w:before="156" w:after="156"/>
        <w:ind w:left="0"/>
        <w:rPr>
          <w:kern w:val="0"/>
        </w:rPr>
      </w:pPr>
      <w:r>
        <w:rPr>
          <w:rFonts w:hint="eastAsia"/>
          <w:kern w:val="0"/>
        </w:rPr>
        <w:t>入库验收</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仓库验收物资时没有按公司规定验收入库。</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收集查阅有关验收制度与流程，了解仓库的操作规程；再从仓库实地观察其实际验收工作流程，比较实际操作情况与制度规定的差异；重点是观察验收时的数量与质量的验收手续的正确性。</w:t>
      </w:r>
    </w:p>
    <w:p w:rsidR="008D189B" w:rsidRDefault="008D189B" w:rsidP="008D189B">
      <w:pPr>
        <w:pStyle w:val="af4"/>
        <w:tabs>
          <w:tab w:val="num" w:pos="360"/>
        </w:tabs>
        <w:spacing w:before="156" w:after="156"/>
        <w:ind w:left="0"/>
        <w:rPr>
          <w:kern w:val="0"/>
        </w:rPr>
      </w:pPr>
      <w:r>
        <w:rPr>
          <w:rFonts w:hint="eastAsia"/>
          <w:kern w:val="0"/>
        </w:rPr>
        <w:t>程序核查</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物资材料没有验收入库就直接运到使用部门。</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检查该年每月</w:t>
      </w:r>
      <w:r>
        <w:rPr>
          <w:rFonts w:ascii="宋体" w:hint="eastAsia"/>
          <w:kern w:val="0"/>
          <w:szCs w:val="21"/>
        </w:rPr>
        <w:t>1-5日所有材料的订单，统计订购的数量，核对仓库入库数量，在订单规定的期限执行完毕后，订购数量大于入库数量的，再从</w:t>
      </w:r>
      <w:r>
        <w:rPr>
          <w:rFonts w:hint="eastAsia"/>
          <w:kern w:val="0"/>
          <w:szCs w:val="21"/>
        </w:rPr>
        <w:t>“</w:t>
      </w:r>
      <w:r>
        <w:rPr>
          <w:rFonts w:ascii="宋体" w:hAnsi="宋体" w:hint="eastAsia"/>
          <w:kern w:val="0"/>
          <w:szCs w:val="21"/>
        </w:rPr>
        <w:t>生产报表</w:t>
      </w:r>
      <w:r>
        <w:rPr>
          <w:rFonts w:hint="eastAsia"/>
          <w:kern w:val="0"/>
          <w:szCs w:val="21"/>
        </w:rPr>
        <w:t>”</w:t>
      </w:r>
      <w:r>
        <w:rPr>
          <w:rFonts w:ascii="宋体" w:hAnsi="宋体" w:hint="eastAsia"/>
          <w:kern w:val="0"/>
          <w:szCs w:val="21"/>
        </w:rPr>
        <w:t>查看辅助材料累计使用量，如果使用量大于购入量的，则到使用辅助材料车间进一步调查了解，查看使用原始记录，确认辅助材料的购入没有按流程操作，即验收入库。</w:t>
      </w:r>
    </w:p>
    <w:p w:rsidR="008D189B" w:rsidRDefault="008D189B" w:rsidP="008D189B">
      <w:pPr>
        <w:pStyle w:val="af4"/>
        <w:tabs>
          <w:tab w:val="num" w:pos="360"/>
        </w:tabs>
        <w:spacing w:before="156" w:after="156"/>
        <w:ind w:left="0"/>
        <w:rPr>
          <w:kern w:val="0"/>
        </w:rPr>
      </w:pPr>
      <w:r>
        <w:rPr>
          <w:rFonts w:hint="eastAsia"/>
          <w:kern w:val="0"/>
        </w:rPr>
        <w:t>质检记录</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物资材料入库前没有经过质检部门抽检。</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查看质量监督部门的物资检验记录，按类别订单编号顺序抽查各</w:t>
      </w:r>
      <w:r>
        <w:rPr>
          <w:rFonts w:ascii="宋体" w:hint="eastAsia"/>
          <w:kern w:val="0"/>
          <w:szCs w:val="21"/>
        </w:rPr>
        <w:t>30份，查看抽样检验结果鉴定，判断是否有漏检或不检的现象。</w:t>
      </w:r>
    </w:p>
    <w:p w:rsidR="008D189B" w:rsidRDefault="008D189B" w:rsidP="008D189B">
      <w:pPr>
        <w:pStyle w:val="af4"/>
        <w:tabs>
          <w:tab w:val="num" w:pos="360"/>
        </w:tabs>
        <w:spacing w:before="156" w:after="156"/>
        <w:ind w:left="0"/>
        <w:rPr>
          <w:kern w:val="0"/>
        </w:rPr>
      </w:pPr>
      <w:r>
        <w:rPr>
          <w:rFonts w:hint="eastAsia"/>
          <w:kern w:val="0"/>
        </w:rPr>
        <w:t>货款两清</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订单或合同执行完后不及时对账、结清货款。</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lastRenderedPageBreak/>
        <w:t>抽查</w:t>
      </w:r>
      <w:r>
        <w:rPr>
          <w:rFonts w:ascii="宋体" w:hint="eastAsia"/>
          <w:kern w:val="0"/>
          <w:szCs w:val="21"/>
        </w:rPr>
        <w:t>“应付账款”明细科目余额10万元以上的30个客户、100万元以上20个客户，核对应订单（合同）履行时间和完成时间以及货款的支付情况，确保每份订单（合同）货款两清。</w:t>
      </w:r>
    </w:p>
    <w:p w:rsidR="008D189B" w:rsidRDefault="008D189B" w:rsidP="008D189B">
      <w:pPr>
        <w:pStyle w:val="af4"/>
        <w:tabs>
          <w:tab w:val="num" w:pos="360"/>
        </w:tabs>
        <w:spacing w:before="156" w:after="156"/>
        <w:ind w:left="0"/>
        <w:rPr>
          <w:kern w:val="0"/>
        </w:rPr>
      </w:pPr>
      <w:r>
        <w:rPr>
          <w:rFonts w:hint="eastAsia"/>
          <w:kern w:val="0"/>
        </w:rPr>
        <w:t>预付帐款</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预付货款不按合同条款办理，缺乏有效监控。</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根据</w:t>
      </w:r>
      <w:r>
        <w:rPr>
          <w:rFonts w:ascii="宋体" w:hint="eastAsia"/>
          <w:kern w:val="0"/>
          <w:szCs w:val="21"/>
        </w:rPr>
        <w:t>“应付账款”和“预付帐款”明细账，查阅有关预付材料货款的付款凭证编号，查看付款凭证的付款依据，对应订单（合同）执行情况来判断付款的正确性，避免以请示批文预付货款后，补办订单又重复预付货款的</w:t>
      </w:r>
      <w:r>
        <w:rPr>
          <w:rFonts w:ascii="宋体" w:hAnsi="宋体" w:hint="eastAsia"/>
          <w:kern w:val="0"/>
          <w:szCs w:val="21"/>
        </w:rPr>
        <w:t>情况。</w:t>
      </w:r>
    </w:p>
    <w:p w:rsidR="008D189B" w:rsidRDefault="008D189B" w:rsidP="008D189B">
      <w:pPr>
        <w:pStyle w:val="af4"/>
        <w:tabs>
          <w:tab w:val="num" w:pos="360"/>
        </w:tabs>
        <w:spacing w:before="156" w:after="156"/>
        <w:ind w:left="0"/>
        <w:rPr>
          <w:kern w:val="0"/>
        </w:rPr>
      </w:pPr>
      <w:r>
        <w:rPr>
          <w:rFonts w:hint="eastAsia"/>
          <w:kern w:val="0"/>
        </w:rPr>
        <w:t>会计记录</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a）风险控制</w:t>
      </w:r>
    </w:p>
    <w:p w:rsidR="008D189B" w:rsidRDefault="008D189B" w:rsidP="008D189B">
      <w:pPr>
        <w:widowControl/>
        <w:autoSpaceDE w:val="0"/>
        <w:autoSpaceDN w:val="0"/>
        <w:ind w:firstLineChars="200" w:firstLine="420"/>
        <w:rPr>
          <w:rFonts w:ascii="宋体"/>
          <w:kern w:val="0"/>
          <w:szCs w:val="21"/>
        </w:rPr>
      </w:pPr>
      <w:r>
        <w:rPr>
          <w:rFonts w:ascii="宋体" w:hAnsi="宋体" w:hint="eastAsia"/>
          <w:kern w:val="0"/>
          <w:szCs w:val="21"/>
        </w:rPr>
        <w:t>物资采购业务与会计记录信息不统一。</w:t>
      </w:r>
    </w:p>
    <w:p w:rsidR="008D189B" w:rsidRDefault="008D189B" w:rsidP="008D189B">
      <w:pPr>
        <w:widowControl/>
        <w:autoSpaceDE w:val="0"/>
        <w:autoSpaceDN w:val="0"/>
        <w:ind w:firstLineChars="200" w:firstLine="420"/>
        <w:rPr>
          <w:rFonts w:ascii="宋体"/>
          <w:kern w:val="0"/>
          <w:szCs w:val="21"/>
        </w:rPr>
      </w:pPr>
      <w:r>
        <w:rPr>
          <w:rFonts w:ascii="宋体" w:hint="eastAsia"/>
          <w:kern w:val="0"/>
          <w:szCs w:val="21"/>
        </w:rPr>
        <w:t>b）检查步骤</w:t>
      </w:r>
    </w:p>
    <w:p w:rsidR="008D189B" w:rsidRPr="008D189B" w:rsidRDefault="008D189B" w:rsidP="008D189B">
      <w:pPr>
        <w:pStyle w:val="afe"/>
      </w:pPr>
      <w:r>
        <w:rPr>
          <w:rFonts w:hAnsi="宋体" w:hint="eastAsia"/>
          <w:szCs w:val="21"/>
        </w:rPr>
        <w:t>查阅会计记录的依据与流程。到仓库抽查材料明细账，抽查该期（年度）</w:t>
      </w:r>
      <w:r>
        <w:rPr>
          <w:rFonts w:hint="eastAsia"/>
          <w:szCs w:val="21"/>
        </w:rPr>
        <w:t>1-11月底各类材料累计购入的数量与价格，核对会计账记录的数据准确性，查明是否存在仓库没有及时把入库单、验收报告单、发票交给会计入账或其他原因。</w:t>
      </w:r>
    </w:p>
    <w:sectPr w:rsidR="008D189B" w:rsidRPr="008D189B" w:rsidSect="00F34B99">
      <w:pgSz w:w="11906" w:h="16838" w:code="9"/>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0080" w:rsidRDefault="00A00080">
      <w:r>
        <w:separator/>
      </w:r>
    </w:p>
  </w:endnote>
  <w:endnote w:type="continuationSeparator" w:id="1">
    <w:p w:rsidR="00A00080" w:rsidRDefault="00A00080">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105" w:rsidRPr="00F34B99" w:rsidRDefault="00F94DC6" w:rsidP="00F34B99">
    <w:pPr>
      <w:pStyle w:val="aff"/>
    </w:pPr>
    <w:r>
      <w:fldChar w:fldCharType="begin"/>
    </w:r>
    <w:r w:rsidR="00593105">
      <w:instrText xml:space="preserve"> PAGE  \* MERGEFORMAT </w:instrText>
    </w:r>
    <w:r>
      <w:fldChar w:fldCharType="separate"/>
    </w:r>
    <w:r w:rsidR="00FF73CD">
      <w:rPr>
        <w:noProof/>
      </w:rPr>
      <w:t>II</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0080" w:rsidRDefault="00A00080">
      <w:r>
        <w:separator/>
      </w:r>
    </w:p>
  </w:footnote>
  <w:footnote w:type="continuationSeparator" w:id="1">
    <w:p w:rsidR="00A00080" w:rsidRDefault="00A00080">
      <w:r>
        <w:continuationSeparator/>
      </w:r>
    </w:p>
  </w:footnote>
  <w:footnote w:id="2">
    <w:p w:rsidR="00593105" w:rsidRDefault="00593105">
      <w:pPr>
        <w:pStyle w:val="ab"/>
      </w:pPr>
      <w:r>
        <w:rPr>
          <w:rFonts w:hint="eastAsia"/>
        </w:rPr>
        <w:t>TCO(Total Cost of Ownership）总拥有成本</w:t>
      </w:r>
    </w:p>
  </w:footnote>
  <w:footnote w:id="3">
    <w:p w:rsidR="00593105" w:rsidRDefault="00593105">
      <w:pPr>
        <w:pStyle w:val="ab"/>
      </w:pPr>
      <w:r>
        <w:rPr>
          <w:rFonts w:hint="eastAsia"/>
        </w:rPr>
        <w:t>风险敞口（risk exposure）是指未加保护的风险，即因债务人违约行为导致的可能承受风险的信贷余额， 指实际所承担的风险，一般与特定风险相连。</w:t>
      </w:r>
    </w:p>
  </w:footnote>
  <w:footnote w:id="4">
    <w:p w:rsidR="00593105" w:rsidRDefault="00593105">
      <w:pPr>
        <w:pStyle w:val="ab"/>
      </w:pPr>
      <w:r>
        <w:rPr>
          <w:rFonts w:hint="eastAsia"/>
        </w:rPr>
        <w:t>套期保值（hedging），俗称“海琴”，又称对冲贸易，是指交易人在买进(或卖出) 实际货物的同时，在期货交易所卖出(或买进) 同等数量的期货交易合同作为保值。它是一种为避免或减少价格发生不利变动的损失，而以期货交易临时替代实物交易的一种行为。</w:t>
      </w:r>
    </w:p>
  </w:footnote>
  <w:footnote w:id="5">
    <w:p w:rsidR="00593105" w:rsidRDefault="00593105">
      <w:pPr>
        <w:pStyle w:val="ab"/>
      </w:pPr>
      <w:r>
        <w:rPr>
          <w:rFonts w:hint="eastAsia"/>
        </w:rPr>
        <w:t>VMI（Vendor Managed Inventory）是一种以用户和供应商双方都获得最低成本为目的，在一个共同的协议下由供应商管理库存，并不断监督协议执行情况和修正协议内容，使库存管理得到持续地改进的合作性策略。</w:t>
      </w:r>
    </w:p>
  </w:footnote>
  <w:footnote w:id="6">
    <w:p w:rsidR="00593105" w:rsidRDefault="00593105">
      <w:pPr>
        <w:pStyle w:val="ab"/>
      </w:pPr>
      <w:r>
        <w:rPr>
          <w:rFonts w:hint="eastAsia"/>
        </w:rPr>
        <w:t>准时生产方式（Just In Time简称JIT），准时制生产方式（Just In Time简称JIT），又称作无库存生产方式（stockless production），零库存（zero inventories），一个流（one-piece flow）或者超级市场生产方式（supermarket production）。</w:t>
      </w:r>
    </w:p>
  </w:footnote>
  <w:footnote w:id="7">
    <w:p w:rsidR="00FE1B99" w:rsidRDefault="00FE1B99">
      <w:pPr>
        <w:pStyle w:val="ab"/>
      </w:pPr>
      <w:r>
        <w:rPr>
          <w:rFonts w:hint="eastAsia"/>
        </w:rPr>
        <w:t>各指标分解项目参照国资委企改局2020年采购管理对标评估表所列明细</w:t>
      </w:r>
    </w:p>
  </w:footnote>
  <w:footnote w:id="8">
    <w:p w:rsidR="00D0710A" w:rsidRDefault="00D0710A">
      <w:pPr>
        <w:pStyle w:val="ab"/>
      </w:pPr>
      <w:r>
        <w:rPr>
          <w:rFonts w:hint="eastAsia"/>
        </w:rPr>
        <w:t>BOM（Bill of Material）物料清单，也就是以数据格式来描述产品结构的文件，是计算机可以识别的产品结构数据文件，也是ERP的主导文件。</w:t>
      </w:r>
    </w:p>
  </w:footnote>
  <w:footnote w:id="9">
    <w:p w:rsidR="000E4AE1" w:rsidRDefault="000E4AE1">
      <w:pPr>
        <w:pStyle w:val="ab"/>
      </w:pPr>
      <w:r>
        <w:rPr>
          <w:rFonts w:hint="eastAsia"/>
        </w:rPr>
        <w:t>准时生产方式（Just In Time简称JIT），准时制生产方式（Just In Time简称JIT），又称作无库存生产方式（stockless production），零库存（zero inventories），一个流（one-piece flow）或者超级市场生产方式（supermarket production）。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105" w:rsidRPr="00B777A4" w:rsidRDefault="00B777A4" w:rsidP="00B777A4">
    <w:pPr>
      <w:pStyle w:val="aff0"/>
      <w:rPr>
        <w:sz w:val="24"/>
        <w:szCs w:val="24"/>
      </w:rPr>
    </w:pPr>
    <w:r w:rsidRPr="00290017">
      <w:rPr>
        <w:rFonts w:hint="eastAsia"/>
        <w:sz w:val="24"/>
        <w:szCs w:val="24"/>
      </w:rPr>
      <w:t>T/CFLP XXXXX</w:t>
    </w:r>
    <w:r w:rsidRPr="00290017">
      <w:rPr>
        <w:rFonts w:hAnsi="黑体"/>
        <w:sz w:val="24"/>
        <w:szCs w:val="24"/>
      </w:rPr>
      <w:t>—</w:t>
    </w:r>
    <w:r w:rsidRPr="00290017">
      <w:rPr>
        <w:rFonts w:hAnsi="黑体" w:hint="eastAsia"/>
        <w:sz w:val="24"/>
        <w:szCs w:val="24"/>
      </w:rPr>
      <w:t>XXXX</w:t>
    </w:r>
    <w:r w:rsidR="00593105">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2AD"/>
    <w:multiLevelType w:val="multilevel"/>
    <w:tmpl w:val="EBD280FE"/>
    <w:lvl w:ilvl="0">
      <w:start w:val="1"/>
      <w:numFmt w:val="decimal"/>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nsid w:val="093C6778"/>
    <w:multiLevelType w:val="multilevel"/>
    <w:tmpl w:val="4BD45F30"/>
    <w:lvl w:ilvl="0">
      <w:start w:val="1"/>
      <w:numFmt w:val="decimal"/>
      <w:lvlRestart w:val="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68FAB4E2"/>
    <w:lvl w:ilvl="0">
      <w:start w:val="1"/>
      <w:numFmt w:val="none"/>
      <w:suff w:val="nothing"/>
      <w:lvlText w:val="%1示例："/>
      <w:lvlJc w:val="left"/>
      <w:pPr>
        <w:ind w:left="1906" w:firstLine="363"/>
      </w:pPr>
      <w:rPr>
        <w:rFonts w:ascii="黑体" w:eastAsia="黑体" w:hint="eastAsia"/>
        <w:b w:val="0"/>
        <w:i w:val="0"/>
        <w:sz w:val="18"/>
        <w:szCs w:val="18"/>
      </w:rPr>
    </w:lvl>
    <w:lvl w:ilvl="1">
      <w:start w:val="1"/>
      <w:numFmt w:val="lowerLetter"/>
      <w:lvlText w:val="%2)"/>
      <w:lvlJc w:val="left"/>
      <w:pPr>
        <w:tabs>
          <w:tab w:val="num" w:pos="6663"/>
        </w:tabs>
        <w:ind w:left="6300" w:firstLine="363"/>
      </w:pPr>
      <w:rPr>
        <w:rFonts w:hint="eastAsia"/>
      </w:rPr>
    </w:lvl>
    <w:lvl w:ilvl="2">
      <w:start w:val="1"/>
      <w:numFmt w:val="lowerRoman"/>
      <w:lvlText w:val="%3."/>
      <w:lvlJc w:val="right"/>
      <w:pPr>
        <w:tabs>
          <w:tab w:val="num" w:pos="6663"/>
        </w:tabs>
        <w:ind w:left="6300" w:firstLine="363"/>
      </w:pPr>
      <w:rPr>
        <w:rFonts w:hint="eastAsia"/>
      </w:rPr>
    </w:lvl>
    <w:lvl w:ilvl="3">
      <w:start w:val="1"/>
      <w:numFmt w:val="decimal"/>
      <w:lvlText w:val="%4."/>
      <w:lvlJc w:val="left"/>
      <w:pPr>
        <w:tabs>
          <w:tab w:val="num" w:pos="6663"/>
        </w:tabs>
        <w:ind w:left="6300" w:firstLine="363"/>
      </w:pPr>
      <w:rPr>
        <w:rFonts w:hint="eastAsia"/>
      </w:rPr>
    </w:lvl>
    <w:lvl w:ilvl="4">
      <w:start w:val="1"/>
      <w:numFmt w:val="lowerLetter"/>
      <w:lvlText w:val="%5)"/>
      <w:lvlJc w:val="left"/>
      <w:pPr>
        <w:tabs>
          <w:tab w:val="num" w:pos="6663"/>
        </w:tabs>
        <w:ind w:left="6300" w:firstLine="363"/>
      </w:pPr>
      <w:rPr>
        <w:rFonts w:hint="eastAsia"/>
      </w:rPr>
    </w:lvl>
    <w:lvl w:ilvl="5">
      <w:start w:val="1"/>
      <w:numFmt w:val="lowerRoman"/>
      <w:lvlText w:val="%6."/>
      <w:lvlJc w:val="right"/>
      <w:pPr>
        <w:tabs>
          <w:tab w:val="num" w:pos="6663"/>
        </w:tabs>
        <w:ind w:left="6300" w:firstLine="363"/>
      </w:pPr>
      <w:rPr>
        <w:rFonts w:hint="eastAsia"/>
      </w:rPr>
    </w:lvl>
    <w:lvl w:ilvl="6">
      <w:start w:val="1"/>
      <w:numFmt w:val="decimal"/>
      <w:lvlText w:val="%7."/>
      <w:lvlJc w:val="left"/>
      <w:pPr>
        <w:tabs>
          <w:tab w:val="num" w:pos="6663"/>
        </w:tabs>
        <w:ind w:left="6300" w:firstLine="363"/>
      </w:pPr>
      <w:rPr>
        <w:rFonts w:hint="eastAsia"/>
      </w:rPr>
    </w:lvl>
    <w:lvl w:ilvl="7">
      <w:start w:val="1"/>
      <w:numFmt w:val="lowerLetter"/>
      <w:lvlText w:val="%8)"/>
      <w:lvlJc w:val="left"/>
      <w:pPr>
        <w:tabs>
          <w:tab w:val="num" w:pos="6663"/>
        </w:tabs>
        <w:ind w:left="6300" w:firstLine="363"/>
      </w:pPr>
      <w:rPr>
        <w:rFonts w:hint="eastAsia"/>
      </w:rPr>
    </w:lvl>
    <w:lvl w:ilvl="8">
      <w:start w:val="1"/>
      <w:numFmt w:val="lowerRoman"/>
      <w:lvlText w:val="%9."/>
      <w:lvlJc w:val="right"/>
      <w:pPr>
        <w:tabs>
          <w:tab w:val="num" w:pos="6663"/>
        </w:tabs>
        <w:ind w:left="6300" w:firstLine="363"/>
      </w:pPr>
      <w:rPr>
        <w:rFonts w:hint="eastAsia"/>
      </w:rPr>
    </w:lvl>
  </w:abstractNum>
  <w:abstractNum w:abstractNumId="3">
    <w:nsid w:val="0DDE2B46"/>
    <w:multiLevelType w:val="multilevel"/>
    <w:tmpl w:val="6978C306"/>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nsid w:val="1DBF583A"/>
    <w:multiLevelType w:val="multilevel"/>
    <w:tmpl w:val="F8D0F384"/>
    <w:lvl w:ilvl="0">
      <w:start w:val="1"/>
      <w:numFmt w:val="decimal"/>
      <w:lvlRestart w:val="0"/>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5">
    <w:nsid w:val="1FC91163"/>
    <w:multiLevelType w:val="multilevel"/>
    <w:tmpl w:val="855EE140"/>
    <w:lvl w:ilvl="0">
      <w:start w:val="1"/>
      <w:numFmt w:val="decimal"/>
      <w:pStyle w:val="a0"/>
      <w:suff w:val="nothing"/>
      <w:lvlText w:val="%1　"/>
      <w:lvlJc w:val="left"/>
      <w:pPr>
        <w:ind w:left="4253" w:firstLine="0"/>
      </w:pPr>
      <w:rPr>
        <w:rFonts w:ascii="黑体" w:eastAsia="黑体" w:hAnsi="Times New Roman" w:hint="eastAsia"/>
        <w:b w:val="0"/>
        <w:i w:val="0"/>
        <w:sz w:val="21"/>
        <w:szCs w:val="21"/>
      </w:rPr>
    </w:lvl>
    <w:lvl w:ilvl="1">
      <w:start w:val="1"/>
      <w:numFmt w:val="decimal"/>
      <w:pStyle w:val="a1"/>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2A8F7113"/>
    <w:multiLevelType w:val="multilevel"/>
    <w:tmpl w:val="76786F08"/>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7">
    <w:nsid w:val="2C5917C3"/>
    <w:multiLevelType w:val="multilevel"/>
    <w:tmpl w:val="D7824688"/>
    <w:lvl w:ilvl="0">
      <w:start w:val="1"/>
      <w:numFmt w:val="none"/>
      <w:pStyle w:val="a8"/>
      <w:suff w:val="nothing"/>
      <w:lvlText w:val="%1——"/>
      <w:lvlJc w:val="left"/>
      <w:pPr>
        <w:ind w:left="1259" w:hanging="408"/>
      </w:pPr>
      <w:rPr>
        <w:rFonts w:hint="eastAsia"/>
        <w:lang w:val="en-US"/>
      </w:rPr>
    </w:lvl>
    <w:lvl w:ilvl="1">
      <w:start w:val="1"/>
      <w:numFmt w:val="bullet"/>
      <w:pStyle w:val="a9"/>
      <w:lvlText w:val=""/>
      <w:lvlJc w:val="left"/>
      <w:pPr>
        <w:tabs>
          <w:tab w:val="num" w:pos="760"/>
        </w:tabs>
        <w:ind w:left="1264" w:hanging="413"/>
      </w:pPr>
      <w:rPr>
        <w:rFonts w:ascii="Symbol" w:hAnsi="Symbol" w:hint="default"/>
        <w:color w:val="auto"/>
      </w:rPr>
    </w:lvl>
    <w:lvl w:ilvl="2">
      <w:start w:val="1"/>
      <w:numFmt w:val="bullet"/>
      <w:pStyle w:val="aa"/>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8">
    <w:nsid w:val="3D733618"/>
    <w:multiLevelType w:val="multilevel"/>
    <w:tmpl w:val="193A04F0"/>
    <w:lvl w:ilvl="0">
      <w:start w:val="1"/>
      <w:numFmt w:val="decimal"/>
      <w:pStyle w:val="ab"/>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9">
    <w:nsid w:val="44C50F90"/>
    <w:multiLevelType w:val="multilevel"/>
    <w:tmpl w:val="ED0C9B78"/>
    <w:lvl w:ilvl="0">
      <w:start w:val="1"/>
      <w:numFmt w:val="lowerLetter"/>
      <w:pStyle w:val="ac"/>
      <w:lvlText w:val="%1)"/>
      <w:lvlJc w:val="left"/>
      <w:pPr>
        <w:tabs>
          <w:tab w:val="num" w:pos="840"/>
        </w:tabs>
        <w:ind w:left="839" w:hanging="419"/>
      </w:pPr>
      <w:rPr>
        <w:rFonts w:ascii="宋体" w:eastAsia="宋体" w:hint="eastAsia"/>
        <w:b w:val="0"/>
        <w:i w:val="0"/>
        <w:sz w:val="21"/>
        <w:szCs w:val="21"/>
      </w:rPr>
    </w:lvl>
    <w:lvl w:ilvl="1">
      <w:start w:val="1"/>
      <w:numFmt w:val="decimal"/>
      <w:pStyle w:val="ad"/>
      <w:lvlText w:val="%2)"/>
      <w:lvlJc w:val="left"/>
      <w:pPr>
        <w:tabs>
          <w:tab w:val="num" w:pos="1260"/>
        </w:tabs>
        <w:ind w:left="1259" w:hanging="419"/>
      </w:pPr>
      <w:rPr>
        <w:rFonts w:hint="eastAsia"/>
      </w:rPr>
    </w:lvl>
    <w:lvl w:ilvl="2">
      <w:start w:val="1"/>
      <w:numFmt w:val="decimal"/>
      <w:pStyle w:val="ae"/>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0">
    <w:nsid w:val="4B733A5F"/>
    <w:multiLevelType w:val="multilevel"/>
    <w:tmpl w:val="2894FF02"/>
    <w:lvl w:ilvl="0">
      <w:start w:val="1"/>
      <w:numFmt w:val="decimal"/>
      <w:lvlRestart w:val="0"/>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1">
    <w:nsid w:val="557C2AF5"/>
    <w:multiLevelType w:val="multilevel"/>
    <w:tmpl w:val="5AB41562"/>
    <w:lvl w:ilvl="0">
      <w:start w:val="1"/>
      <w:numFmt w:val="decimal"/>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nsid w:val="60B55DC2"/>
    <w:multiLevelType w:val="multilevel"/>
    <w:tmpl w:val="9DCC486E"/>
    <w:lvl w:ilvl="0">
      <w:start w:val="1"/>
      <w:numFmt w:val="upperLetter"/>
      <w:pStyle w:val="af"/>
      <w:lvlText w:val="%1"/>
      <w:lvlJc w:val="left"/>
      <w:pPr>
        <w:tabs>
          <w:tab w:val="num" w:pos="0"/>
        </w:tabs>
        <w:ind w:left="0" w:hanging="425"/>
      </w:pPr>
      <w:rPr>
        <w:rFonts w:hint="eastAsia"/>
      </w:rPr>
    </w:lvl>
    <w:lvl w:ilvl="1">
      <w:start w:val="1"/>
      <w:numFmt w:val="decimal"/>
      <w:pStyle w:val="af0"/>
      <w:suff w:val="nothing"/>
      <w:lvlText w:val="表%1.%2　"/>
      <w:lvlJc w:val="left"/>
      <w:pPr>
        <w:ind w:left="4820"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3">
    <w:nsid w:val="646260FA"/>
    <w:multiLevelType w:val="multilevel"/>
    <w:tmpl w:val="4F2011E8"/>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nsid w:val="657D3FBC"/>
    <w:multiLevelType w:val="multilevel"/>
    <w:tmpl w:val="95FA0F16"/>
    <w:lvl w:ilvl="0">
      <w:start w:val="1"/>
      <w:numFmt w:val="upperLetter"/>
      <w:pStyle w:val="af1"/>
      <w:suff w:val="nothing"/>
      <w:lvlText w:val="附　录　%1"/>
      <w:lvlJc w:val="left"/>
      <w:pPr>
        <w:ind w:left="5104" w:firstLine="0"/>
      </w:pPr>
      <w:rPr>
        <w:rFonts w:ascii="黑体" w:eastAsia="黑体" w:hAnsi="Times New Roman" w:hint="eastAsia"/>
        <w:b w:val="0"/>
        <w:i w:val="0"/>
        <w:spacing w:val="0"/>
        <w:w w:val="100"/>
        <w:sz w:val="21"/>
      </w:rPr>
    </w:lvl>
    <w:lvl w:ilvl="1">
      <w:start w:val="1"/>
      <w:numFmt w:val="decimal"/>
      <w:pStyle w:val="af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3"/>
      <w:suff w:val="nothing"/>
      <w:lvlText w:val="%1.%2.%3　"/>
      <w:lvlJc w:val="left"/>
      <w:pPr>
        <w:ind w:left="5104" w:firstLine="0"/>
      </w:pPr>
      <w:rPr>
        <w:rFonts w:ascii="黑体" w:eastAsia="黑体" w:hAnsi="Times New Roman" w:hint="eastAsia"/>
        <w:b w:val="0"/>
        <w:i w:val="0"/>
        <w:sz w:val="21"/>
      </w:rPr>
    </w:lvl>
    <w:lvl w:ilvl="3">
      <w:start w:val="1"/>
      <w:numFmt w:val="decimal"/>
      <w:pStyle w:val="af4"/>
      <w:suff w:val="nothing"/>
      <w:lvlText w:val="%1.%2.%3.%4　"/>
      <w:lvlJc w:val="left"/>
      <w:pPr>
        <w:ind w:left="5104" w:firstLine="0"/>
      </w:pPr>
      <w:rPr>
        <w:rFonts w:ascii="黑体" w:eastAsia="黑体" w:hAnsi="Times New Roman" w:hint="eastAsia"/>
        <w:b w:val="0"/>
        <w:i w:val="0"/>
        <w:sz w:val="21"/>
      </w:rPr>
    </w:lvl>
    <w:lvl w:ilvl="4">
      <w:start w:val="1"/>
      <w:numFmt w:val="decimal"/>
      <w:pStyle w:val="af5"/>
      <w:suff w:val="nothing"/>
      <w:lvlText w:val="%1.%2.%3.%4.%5　"/>
      <w:lvlJc w:val="left"/>
      <w:pPr>
        <w:ind w:left="5104" w:firstLine="0"/>
      </w:pPr>
      <w:rPr>
        <w:rFonts w:ascii="黑体" w:eastAsia="黑体" w:hAnsi="Times New Roman" w:hint="eastAsia"/>
        <w:b w:val="0"/>
        <w:i w:val="0"/>
        <w:sz w:val="21"/>
      </w:rPr>
    </w:lvl>
    <w:lvl w:ilvl="5">
      <w:start w:val="1"/>
      <w:numFmt w:val="decimal"/>
      <w:pStyle w:val="af6"/>
      <w:suff w:val="nothing"/>
      <w:lvlText w:val="%1.%2.%3.%4.%5.%6　"/>
      <w:lvlJc w:val="left"/>
      <w:pPr>
        <w:ind w:left="5104" w:firstLine="0"/>
      </w:pPr>
      <w:rPr>
        <w:rFonts w:ascii="黑体" w:eastAsia="黑体" w:hAnsi="Times New Roman" w:hint="eastAsia"/>
        <w:b w:val="0"/>
        <w:i w:val="0"/>
        <w:sz w:val="21"/>
      </w:rPr>
    </w:lvl>
    <w:lvl w:ilvl="6">
      <w:start w:val="1"/>
      <w:numFmt w:val="decimal"/>
      <w:pStyle w:val="af7"/>
      <w:suff w:val="nothing"/>
      <w:lvlText w:val="%1.%2.%3.%4.%5.%6.%7　"/>
      <w:lvlJc w:val="left"/>
      <w:pPr>
        <w:ind w:left="5104" w:firstLine="0"/>
      </w:pPr>
      <w:rPr>
        <w:rFonts w:ascii="黑体" w:eastAsia="黑体" w:hAnsi="Times New Roman" w:hint="eastAsia"/>
        <w:b w:val="0"/>
        <w:i w:val="0"/>
        <w:sz w:val="21"/>
      </w:rPr>
    </w:lvl>
    <w:lvl w:ilvl="7">
      <w:start w:val="1"/>
      <w:numFmt w:val="decimal"/>
      <w:lvlText w:val="%1.%2.%3.%4.%5.%6.%7.%8"/>
      <w:lvlJc w:val="left"/>
      <w:pPr>
        <w:tabs>
          <w:tab w:val="num" w:pos="9498"/>
        </w:tabs>
        <w:ind w:left="9498" w:hanging="1418"/>
      </w:pPr>
      <w:rPr>
        <w:rFonts w:hint="eastAsia"/>
      </w:rPr>
    </w:lvl>
    <w:lvl w:ilvl="8">
      <w:start w:val="1"/>
      <w:numFmt w:val="decimal"/>
      <w:lvlText w:val="%1.%2.%3.%4.%5.%6.%7.%8.%9"/>
      <w:lvlJc w:val="left"/>
      <w:pPr>
        <w:tabs>
          <w:tab w:val="num" w:pos="10206"/>
        </w:tabs>
        <w:ind w:left="10206" w:hanging="1700"/>
      </w:pPr>
      <w:rPr>
        <w:rFonts w:hint="eastAsia"/>
      </w:rPr>
    </w:lvl>
  </w:abstractNum>
  <w:abstractNum w:abstractNumId="15">
    <w:nsid w:val="6D6C07CD"/>
    <w:multiLevelType w:val="multilevel"/>
    <w:tmpl w:val="7A408B34"/>
    <w:lvl w:ilvl="0">
      <w:start w:val="1"/>
      <w:numFmt w:val="lowerLetter"/>
      <w:pStyle w:val="af8"/>
      <w:lvlText w:val="%1)"/>
      <w:lvlJc w:val="left"/>
      <w:pPr>
        <w:tabs>
          <w:tab w:val="num" w:pos="839"/>
        </w:tabs>
        <w:ind w:left="839" w:hanging="419"/>
      </w:pPr>
      <w:rPr>
        <w:rFonts w:ascii="宋体" w:eastAsia="宋体" w:hint="eastAsia"/>
        <w:b w:val="0"/>
        <w:i w:val="0"/>
        <w:sz w:val="21"/>
      </w:rPr>
    </w:lvl>
    <w:lvl w:ilvl="1">
      <w:start w:val="1"/>
      <w:numFmt w:val="decimal"/>
      <w:pStyle w:val="af9"/>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6">
    <w:nsid w:val="6DBF04F4"/>
    <w:multiLevelType w:val="multilevel"/>
    <w:tmpl w:val="5BEC0A32"/>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2"/>
  </w:num>
  <w:num w:numId="2">
    <w:abstractNumId w:val="16"/>
  </w:num>
  <w:num w:numId="3">
    <w:abstractNumId w:val="0"/>
  </w:num>
  <w:num w:numId="4">
    <w:abstractNumId w:val="7"/>
  </w:num>
  <w:num w:numId="5">
    <w:abstractNumId w:val="4"/>
  </w:num>
  <w:num w:numId="6">
    <w:abstractNumId w:val="10"/>
  </w:num>
  <w:num w:numId="7">
    <w:abstractNumId w:val="12"/>
  </w:num>
  <w:num w:numId="8">
    <w:abstractNumId w:val="6"/>
  </w:num>
  <w:num w:numId="9">
    <w:abstractNumId w:val="14"/>
  </w:num>
  <w:num w:numId="10">
    <w:abstractNumId w:val="15"/>
  </w:num>
  <w:num w:numId="11">
    <w:abstractNumId w:val="1"/>
  </w:num>
  <w:num w:numId="12">
    <w:abstractNumId w:val="8"/>
  </w:num>
  <w:num w:numId="13">
    <w:abstractNumId w:val="3"/>
  </w:num>
  <w:num w:numId="14">
    <w:abstractNumId w:val="13"/>
  </w:num>
  <w:num w:numId="15">
    <w:abstractNumId w:val="11"/>
  </w:num>
  <w:num w:numId="16">
    <w:abstractNumId w:val="9"/>
  </w:num>
  <w:num w:numId="17">
    <w:abstractNumId w:val="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5925"/>
    <w:rsid w:val="00000244"/>
    <w:rsid w:val="0000185F"/>
    <w:rsid w:val="0000586F"/>
    <w:rsid w:val="0001311B"/>
    <w:rsid w:val="00013D86"/>
    <w:rsid w:val="00013E02"/>
    <w:rsid w:val="0002143C"/>
    <w:rsid w:val="00025A65"/>
    <w:rsid w:val="00026C31"/>
    <w:rsid w:val="00027280"/>
    <w:rsid w:val="000320A7"/>
    <w:rsid w:val="000350B0"/>
    <w:rsid w:val="00035925"/>
    <w:rsid w:val="000459FC"/>
    <w:rsid w:val="00067CDF"/>
    <w:rsid w:val="00074FBE"/>
    <w:rsid w:val="00083A09"/>
    <w:rsid w:val="0009005E"/>
    <w:rsid w:val="00092857"/>
    <w:rsid w:val="000A20A9"/>
    <w:rsid w:val="000A48B1"/>
    <w:rsid w:val="000B3143"/>
    <w:rsid w:val="000B574D"/>
    <w:rsid w:val="000C3DE1"/>
    <w:rsid w:val="000C6B05"/>
    <w:rsid w:val="000C6DD6"/>
    <w:rsid w:val="000C73D4"/>
    <w:rsid w:val="000D3D4C"/>
    <w:rsid w:val="000D4F51"/>
    <w:rsid w:val="000D718B"/>
    <w:rsid w:val="000E0C46"/>
    <w:rsid w:val="000E4AE1"/>
    <w:rsid w:val="000E5768"/>
    <w:rsid w:val="000F030C"/>
    <w:rsid w:val="000F129C"/>
    <w:rsid w:val="001056DE"/>
    <w:rsid w:val="001124C0"/>
    <w:rsid w:val="00113A96"/>
    <w:rsid w:val="0013175F"/>
    <w:rsid w:val="001512B4"/>
    <w:rsid w:val="001620A5"/>
    <w:rsid w:val="00164E53"/>
    <w:rsid w:val="0016699D"/>
    <w:rsid w:val="00175159"/>
    <w:rsid w:val="00176208"/>
    <w:rsid w:val="0018211B"/>
    <w:rsid w:val="001840D3"/>
    <w:rsid w:val="001900F8"/>
    <w:rsid w:val="00191258"/>
    <w:rsid w:val="00192680"/>
    <w:rsid w:val="00193037"/>
    <w:rsid w:val="00193A2C"/>
    <w:rsid w:val="001A288E"/>
    <w:rsid w:val="001B6DC2"/>
    <w:rsid w:val="001C149C"/>
    <w:rsid w:val="001C21AC"/>
    <w:rsid w:val="001C47BA"/>
    <w:rsid w:val="001C59EA"/>
    <w:rsid w:val="001D406C"/>
    <w:rsid w:val="001D41EE"/>
    <w:rsid w:val="001E0380"/>
    <w:rsid w:val="001E13B1"/>
    <w:rsid w:val="001F3A19"/>
    <w:rsid w:val="00202031"/>
    <w:rsid w:val="00234467"/>
    <w:rsid w:val="00237D8D"/>
    <w:rsid w:val="00241DA2"/>
    <w:rsid w:val="00247FEE"/>
    <w:rsid w:val="00250E7D"/>
    <w:rsid w:val="00256075"/>
    <w:rsid w:val="002565D5"/>
    <w:rsid w:val="002622C0"/>
    <w:rsid w:val="0026490A"/>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E71F5"/>
    <w:rsid w:val="003F4EE0"/>
    <w:rsid w:val="00402153"/>
    <w:rsid w:val="0040282F"/>
    <w:rsid w:val="00402FC1"/>
    <w:rsid w:val="0042093F"/>
    <w:rsid w:val="00425082"/>
    <w:rsid w:val="00431DEB"/>
    <w:rsid w:val="00446B29"/>
    <w:rsid w:val="00453F9A"/>
    <w:rsid w:val="00471E91"/>
    <w:rsid w:val="00474675"/>
    <w:rsid w:val="0047470C"/>
    <w:rsid w:val="004A35F9"/>
    <w:rsid w:val="004B24C1"/>
    <w:rsid w:val="004C292F"/>
    <w:rsid w:val="004C3D7D"/>
    <w:rsid w:val="00510280"/>
    <w:rsid w:val="00513D73"/>
    <w:rsid w:val="00514A43"/>
    <w:rsid w:val="005174E5"/>
    <w:rsid w:val="00522393"/>
    <w:rsid w:val="00522620"/>
    <w:rsid w:val="00525656"/>
    <w:rsid w:val="00534C02"/>
    <w:rsid w:val="0054264B"/>
    <w:rsid w:val="00543786"/>
    <w:rsid w:val="005533D7"/>
    <w:rsid w:val="005703DE"/>
    <w:rsid w:val="0058464E"/>
    <w:rsid w:val="00593105"/>
    <w:rsid w:val="005A01CB"/>
    <w:rsid w:val="005A58FF"/>
    <w:rsid w:val="005A5EAF"/>
    <w:rsid w:val="005A64C0"/>
    <w:rsid w:val="005B3C11"/>
    <w:rsid w:val="005C1C28"/>
    <w:rsid w:val="005C6DB5"/>
    <w:rsid w:val="005E19E7"/>
    <w:rsid w:val="005E714F"/>
    <w:rsid w:val="0061716C"/>
    <w:rsid w:val="006243A1"/>
    <w:rsid w:val="00632E56"/>
    <w:rsid w:val="00635CBA"/>
    <w:rsid w:val="0064338B"/>
    <w:rsid w:val="00646542"/>
    <w:rsid w:val="006504F4"/>
    <w:rsid w:val="00654BC9"/>
    <w:rsid w:val="006552FD"/>
    <w:rsid w:val="00663AF3"/>
    <w:rsid w:val="00666B6C"/>
    <w:rsid w:val="00682682"/>
    <w:rsid w:val="00682702"/>
    <w:rsid w:val="00692368"/>
    <w:rsid w:val="006A2EBC"/>
    <w:rsid w:val="006A5EA0"/>
    <w:rsid w:val="006A783B"/>
    <w:rsid w:val="006A7B33"/>
    <w:rsid w:val="006B4E13"/>
    <w:rsid w:val="006B75DD"/>
    <w:rsid w:val="006C67E0"/>
    <w:rsid w:val="006C7ABA"/>
    <w:rsid w:val="006D0D60"/>
    <w:rsid w:val="006D1122"/>
    <w:rsid w:val="006D3C00"/>
    <w:rsid w:val="006E3675"/>
    <w:rsid w:val="006E4A7F"/>
    <w:rsid w:val="00702EA5"/>
    <w:rsid w:val="00704DF6"/>
    <w:rsid w:val="0070651C"/>
    <w:rsid w:val="007132A3"/>
    <w:rsid w:val="00716421"/>
    <w:rsid w:val="00724EFB"/>
    <w:rsid w:val="007419C3"/>
    <w:rsid w:val="007467A7"/>
    <w:rsid w:val="007469DD"/>
    <w:rsid w:val="0074741B"/>
    <w:rsid w:val="0074759E"/>
    <w:rsid w:val="007478EA"/>
    <w:rsid w:val="0075415C"/>
    <w:rsid w:val="00763502"/>
    <w:rsid w:val="00771D96"/>
    <w:rsid w:val="0079082D"/>
    <w:rsid w:val="007913AB"/>
    <w:rsid w:val="007914F7"/>
    <w:rsid w:val="007A1683"/>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A18"/>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0CF7"/>
    <w:rsid w:val="008C1B58"/>
    <w:rsid w:val="008C39AE"/>
    <w:rsid w:val="008C590D"/>
    <w:rsid w:val="008D189B"/>
    <w:rsid w:val="008E031B"/>
    <w:rsid w:val="008E7029"/>
    <w:rsid w:val="008E7EF6"/>
    <w:rsid w:val="008F1F98"/>
    <w:rsid w:val="008F6758"/>
    <w:rsid w:val="009040DD"/>
    <w:rsid w:val="00905B47"/>
    <w:rsid w:val="0091331C"/>
    <w:rsid w:val="009279DE"/>
    <w:rsid w:val="00930116"/>
    <w:rsid w:val="0094212C"/>
    <w:rsid w:val="009458B2"/>
    <w:rsid w:val="00954689"/>
    <w:rsid w:val="0095784B"/>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D7EBC"/>
    <w:rsid w:val="009E1415"/>
    <w:rsid w:val="009E6116"/>
    <w:rsid w:val="00A00080"/>
    <w:rsid w:val="00A02E43"/>
    <w:rsid w:val="00A065F9"/>
    <w:rsid w:val="00A07F34"/>
    <w:rsid w:val="00A146DD"/>
    <w:rsid w:val="00A22154"/>
    <w:rsid w:val="00A25C38"/>
    <w:rsid w:val="00A36BBE"/>
    <w:rsid w:val="00A4307A"/>
    <w:rsid w:val="00A47EBB"/>
    <w:rsid w:val="00A51CDD"/>
    <w:rsid w:val="00A63B0F"/>
    <w:rsid w:val="00A6730D"/>
    <w:rsid w:val="00A71625"/>
    <w:rsid w:val="00A71B9B"/>
    <w:rsid w:val="00A737F6"/>
    <w:rsid w:val="00A751C7"/>
    <w:rsid w:val="00A87844"/>
    <w:rsid w:val="00AA038C"/>
    <w:rsid w:val="00AA2287"/>
    <w:rsid w:val="00AA7A09"/>
    <w:rsid w:val="00AB3B50"/>
    <w:rsid w:val="00AC05B1"/>
    <w:rsid w:val="00AD356C"/>
    <w:rsid w:val="00AE2914"/>
    <w:rsid w:val="00AE6D15"/>
    <w:rsid w:val="00B04182"/>
    <w:rsid w:val="00B07AE3"/>
    <w:rsid w:val="00B11430"/>
    <w:rsid w:val="00B353EB"/>
    <w:rsid w:val="00B439C4"/>
    <w:rsid w:val="00B4535E"/>
    <w:rsid w:val="00B52A8C"/>
    <w:rsid w:val="00B636A8"/>
    <w:rsid w:val="00B665C6"/>
    <w:rsid w:val="00B7432F"/>
    <w:rsid w:val="00B777A4"/>
    <w:rsid w:val="00B805AF"/>
    <w:rsid w:val="00B869EC"/>
    <w:rsid w:val="00B9397A"/>
    <w:rsid w:val="00B9633D"/>
    <w:rsid w:val="00BA2EBE"/>
    <w:rsid w:val="00BA4111"/>
    <w:rsid w:val="00BB0F28"/>
    <w:rsid w:val="00BB458A"/>
    <w:rsid w:val="00BD00D3"/>
    <w:rsid w:val="00BD1659"/>
    <w:rsid w:val="00BD3AA9"/>
    <w:rsid w:val="00BD4A18"/>
    <w:rsid w:val="00BD6DB2"/>
    <w:rsid w:val="00BE11CF"/>
    <w:rsid w:val="00BE21AB"/>
    <w:rsid w:val="00BE55CB"/>
    <w:rsid w:val="00BF617A"/>
    <w:rsid w:val="00C0379D"/>
    <w:rsid w:val="00C03931"/>
    <w:rsid w:val="00C05FE3"/>
    <w:rsid w:val="00C2136D"/>
    <w:rsid w:val="00C214EE"/>
    <w:rsid w:val="00C21C59"/>
    <w:rsid w:val="00C2314B"/>
    <w:rsid w:val="00C24971"/>
    <w:rsid w:val="00C26BE5"/>
    <w:rsid w:val="00C26E4D"/>
    <w:rsid w:val="00C27909"/>
    <w:rsid w:val="00C27B03"/>
    <w:rsid w:val="00C314E1"/>
    <w:rsid w:val="00C34397"/>
    <w:rsid w:val="00C4095D"/>
    <w:rsid w:val="00C601D2"/>
    <w:rsid w:val="00C65BCC"/>
    <w:rsid w:val="00C66970"/>
    <w:rsid w:val="00C8691C"/>
    <w:rsid w:val="00CA168A"/>
    <w:rsid w:val="00CA357E"/>
    <w:rsid w:val="00CA44F9"/>
    <w:rsid w:val="00CA4A69"/>
    <w:rsid w:val="00CC3E0C"/>
    <w:rsid w:val="00CC58D3"/>
    <w:rsid w:val="00CC742B"/>
    <w:rsid w:val="00CC784D"/>
    <w:rsid w:val="00D0337B"/>
    <w:rsid w:val="00D0710A"/>
    <w:rsid w:val="00D079B2"/>
    <w:rsid w:val="00D114E9"/>
    <w:rsid w:val="00D25F4D"/>
    <w:rsid w:val="00D35A3D"/>
    <w:rsid w:val="00D4234E"/>
    <w:rsid w:val="00D429C6"/>
    <w:rsid w:val="00D47748"/>
    <w:rsid w:val="00D51DE1"/>
    <w:rsid w:val="00D54CC3"/>
    <w:rsid w:val="00D6041A"/>
    <w:rsid w:val="00D633EB"/>
    <w:rsid w:val="00D80183"/>
    <w:rsid w:val="00D82FF7"/>
    <w:rsid w:val="00D847FE"/>
    <w:rsid w:val="00D8736E"/>
    <w:rsid w:val="00D964EA"/>
    <w:rsid w:val="00D966D0"/>
    <w:rsid w:val="00DA0C59"/>
    <w:rsid w:val="00DA3991"/>
    <w:rsid w:val="00DB7E6C"/>
    <w:rsid w:val="00DD5A29"/>
    <w:rsid w:val="00DD5D9D"/>
    <w:rsid w:val="00DE35CB"/>
    <w:rsid w:val="00DF21E9"/>
    <w:rsid w:val="00E00F14"/>
    <w:rsid w:val="00E06386"/>
    <w:rsid w:val="00E24EB4"/>
    <w:rsid w:val="00E320ED"/>
    <w:rsid w:val="00E33AFB"/>
    <w:rsid w:val="00E34218"/>
    <w:rsid w:val="00E362F8"/>
    <w:rsid w:val="00E46282"/>
    <w:rsid w:val="00E5216E"/>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02CF5"/>
    <w:rsid w:val="00F11BB5"/>
    <w:rsid w:val="00F1417B"/>
    <w:rsid w:val="00F164E2"/>
    <w:rsid w:val="00F34B99"/>
    <w:rsid w:val="00F52DAB"/>
    <w:rsid w:val="00F543F0"/>
    <w:rsid w:val="00F71D94"/>
    <w:rsid w:val="00F81D29"/>
    <w:rsid w:val="00F91C4D"/>
    <w:rsid w:val="00F92FD9"/>
    <w:rsid w:val="00F94DC6"/>
    <w:rsid w:val="00FA6684"/>
    <w:rsid w:val="00FA731E"/>
    <w:rsid w:val="00FB2B38"/>
    <w:rsid w:val="00FC6358"/>
    <w:rsid w:val="00FD320D"/>
    <w:rsid w:val="00FE1B99"/>
    <w:rsid w:val="00FE23DE"/>
    <w:rsid w:val="00FF73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rules v:ext="edit">
        <o:r id="V:Rule1"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3" w:uiPriority="39"/>
    <w:lsdException w:name="toc 4" w:uiPriority="39"/>
    <w:lsdException w:name="footnote text" w:uiPriority="99" w:qFormat="1"/>
    <w:lsdException w:name="header" w:uiPriority="99" w:qFormat="1"/>
    <w:lsdException w:name="caption" w:qFormat="1"/>
    <w:lsdException w:name="footnote reference" w:uiPriority="99" w:qFormat="1"/>
    <w:lsdException w:name="endnote text" w:uiPriority="99" w:qFormat="1"/>
    <w:lsdException w:name="Title" w:qFormat="1"/>
    <w:lsdException w:name="Subtitle" w:qFormat="1"/>
    <w:lsdException w:name="Hyperlink" w:uiPriority="99"/>
    <w:lsdException w:name="Strong" w:qFormat="1"/>
    <w:lsdException w:name="Emphasis" w:qFormat="1"/>
    <w:lsdException w:name="Table Grid"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a">
    <w:name w:val="Normal"/>
    <w:qFormat/>
    <w:rsid w:val="00035925"/>
    <w:pPr>
      <w:widowControl w:val="0"/>
      <w:jc w:val="both"/>
    </w:pPr>
    <w:rPr>
      <w:kern w:val="2"/>
      <w:sz w:val="21"/>
      <w:szCs w:val="24"/>
    </w:rPr>
  </w:style>
  <w:style w:type="character" w:default="1" w:styleId="afb">
    <w:name w:val="Default Paragraph Font"/>
    <w:uiPriority w:val="1"/>
    <w:semiHidden/>
    <w:unhideWhenUsed/>
  </w:style>
  <w:style w:type="table" w:default="1" w:styleId="afc">
    <w:name w:val="Normal Table"/>
    <w:uiPriority w:val="99"/>
    <w:semiHidden/>
    <w:unhideWhenUsed/>
    <w:qFormat/>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customStyle="1" w:styleId="afe">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basedOn w:val="afb"/>
    <w:link w:val="afe"/>
    <w:rsid w:val="00035925"/>
    <w:rPr>
      <w:rFonts w:ascii="宋体"/>
      <w:noProof/>
      <w:sz w:val="21"/>
      <w:lang w:val="en-US" w:eastAsia="zh-CN" w:bidi="ar-SA"/>
    </w:rPr>
  </w:style>
  <w:style w:type="paragraph" w:customStyle="1" w:styleId="a1">
    <w:name w:val="一级条标题"/>
    <w:next w:val="afe"/>
    <w:rsid w:val="001C149C"/>
    <w:pPr>
      <w:numPr>
        <w:ilvl w:val="1"/>
        <w:numId w:val="17"/>
      </w:numPr>
      <w:spacing w:beforeLines="50" w:afterLines="50"/>
      <w:outlineLvl w:val="2"/>
    </w:pPr>
    <w:rPr>
      <w:rFonts w:ascii="黑体" w:eastAsia="黑体"/>
      <w:sz w:val="21"/>
      <w:szCs w:val="21"/>
    </w:rPr>
  </w:style>
  <w:style w:type="paragraph" w:customStyle="1" w:styleId="aff">
    <w:name w:val="标准书脚_奇数页"/>
    <w:rsid w:val="000A48B1"/>
    <w:pPr>
      <w:spacing w:before="120"/>
      <w:ind w:right="198"/>
      <w:jc w:val="right"/>
    </w:pPr>
    <w:rPr>
      <w:rFonts w:ascii="宋体"/>
      <w:sz w:val="18"/>
      <w:szCs w:val="18"/>
    </w:rPr>
  </w:style>
  <w:style w:type="paragraph" w:customStyle="1" w:styleId="aff0">
    <w:name w:val="标准书眉_奇数页"/>
    <w:next w:val="afa"/>
    <w:rsid w:val="0074741B"/>
    <w:pPr>
      <w:tabs>
        <w:tab w:val="center" w:pos="4154"/>
        <w:tab w:val="right" w:pos="8306"/>
      </w:tabs>
      <w:spacing w:after="220"/>
      <w:jc w:val="right"/>
    </w:pPr>
    <w:rPr>
      <w:rFonts w:ascii="黑体" w:eastAsia="黑体"/>
      <w:noProof/>
      <w:sz w:val="21"/>
      <w:szCs w:val="21"/>
    </w:rPr>
  </w:style>
  <w:style w:type="paragraph" w:customStyle="1" w:styleId="a0">
    <w:name w:val="章标题"/>
    <w:next w:val="afe"/>
    <w:rsid w:val="001C149C"/>
    <w:pPr>
      <w:numPr>
        <w:numId w:val="17"/>
      </w:numPr>
      <w:spacing w:beforeLines="100" w:afterLines="100"/>
      <w:ind w:left="3403"/>
      <w:jc w:val="both"/>
      <w:outlineLvl w:val="1"/>
    </w:pPr>
    <w:rPr>
      <w:rFonts w:ascii="黑体" w:eastAsia="黑体"/>
      <w:sz w:val="21"/>
    </w:rPr>
  </w:style>
  <w:style w:type="paragraph" w:customStyle="1" w:styleId="a2">
    <w:name w:val="二级条标题"/>
    <w:basedOn w:val="a1"/>
    <w:next w:val="afe"/>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8">
    <w:name w:val="列项——（一级）"/>
    <w:rsid w:val="00BE55CB"/>
    <w:pPr>
      <w:widowControl w:val="0"/>
      <w:numPr>
        <w:numId w:val="4"/>
      </w:numPr>
      <w:ind w:left="833"/>
      <w:jc w:val="both"/>
    </w:pPr>
    <w:rPr>
      <w:rFonts w:ascii="宋体"/>
      <w:sz w:val="21"/>
    </w:rPr>
  </w:style>
  <w:style w:type="paragraph" w:customStyle="1" w:styleId="a9">
    <w:name w:val="列项●（二级）"/>
    <w:rsid w:val="00BE55CB"/>
    <w:pPr>
      <w:numPr>
        <w:ilvl w:val="1"/>
        <w:numId w:val="4"/>
      </w:numPr>
      <w:tabs>
        <w:tab w:val="left" w:pos="840"/>
      </w:tabs>
      <w:jc w:val="both"/>
    </w:pPr>
    <w:rPr>
      <w:rFonts w:ascii="宋体"/>
      <w:sz w:val="21"/>
    </w:rPr>
  </w:style>
  <w:style w:type="paragraph" w:customStyle="1" w:styleId="aff1">
    <w:name w:val="目次、标准名称标题"/>
    <w:basedOn w:val="afa"/>
    <w:next w:val="afe"/>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3">
    <w:name w:val="三级条标题"/>
    <w:basedOn w:val="a2"/>
    <w:next w:val="afe"/>
    <w:rsid w:val="001C149C"/>
    <w:pPr>
      <w:numPr>
        <w:ilvl w:val="3"/>
      </w:numPr>
      <w:outlineLvl w:val="4"/>
    </w:pPr>
  </w:style>
  <w:style w:type="paragraph" w:customStyle="1" w:styleId="aff2">
    <w:name w:val="示例"/>
    <w:next w:val="aff3"/>
    <w:rsid w:val="005A5EAF"/>
    <w:pPr>
      <w:widowControl w:val="0"/>
      <w:ind w:left="4457" w:firstLine="363"/>
      <w:jc w:val="both"/>
    </w:pPr>
    <w:rPr>
      <w:rFonts w:ascii="宋体"/>
      <w:sz w:val="18"/>
      <w:szCs w:val="18"/>
    </w:rPr>
  </w:style>
  <w:style w:type="paragraph" w:customStyle="1" w:styleId="ad">
    <w:name w:val="数字编号列项（二级）"/>
    <w:rsid w:val="003E5729"/>
    <w:pPr>
      <w:numPr>
        <w:ilvl w:val="1"/>
        <w:numId w:val="16"/>
      </w:numPr>
      <w:jc w:val="both"/>
    </w:pPr>
    <w:rPr>
      <w:rFonts w:ascii="宋体"/>
      <w:sz w:val="21"/>
    </w:rPr>
  </w:style>
  <w:style w:type="paragraph" w:customStyle="1" w:styleId="a4">
    <w:name w:val="四级条标题"/>
    <w:basedOn w:val="a3"/>
    <w:next w:val="afe"/>
    <w:rsid w:val="001C149C"/>
    <w:pPr>
      <w:numPr>
        <w:ilvl w:val="4"/>
      </w:numPr>
      <w:outlineLvl w:val="5"/>
    </w:pPr>
  </w:style>
  <w:style w:type="paragraph" w:customStyle="1" w:styleId="a5">
    <w:name w:val="五级条标题"/>
    <w:basedOn w:val="a4"/>
    <w:next w:val="afe"/>
    <w:rsid w:val="001C149C"/>
    <w:pPr>
      <w:numPr>
        <w:ilvl w:val="5"/>
      </w:numPr>
      <w:outlineLvl w:val="6"/>
    </w:pPr>
  </w:style>
  <w:style w:type="paragraph" w:styleId="aff4">
    <w:name w:val="footer"/>
    <w:basedOn w:val="afa"/>
    <w:rsid w:val="00294E70"/>
    <w:pPr>
      <w:snapToGrid w:val="0"/>
      <w:ind w:rightChars="100" w:right="210"/>
      <w:jc w:val="right"/>
    </w:pPr>
    <w:rPr>
      <w:sz w:val="18"/>
      <w:szCs w:val="18"/>
    </w:rPr>
  </w:style>
  <w:style w:type="paragraph" w:styleId="aff5">
    <w:name w:val="header"/>
    <w:basedOn w:val="afa"/>
    <w:uiPriority w:val="99"/>
    <w:qFormat/>
    <w:rsid w:val="00930116"/>
    <w:pPr>
      <w:snapToGrid w:val="0"/>
      <w:jc w:val="left"/>
    </w:pPr>
    <w:rPr>
      <w:sz w:val="18"/>
      <w:szCs w:val="18"/>
    </w:rPr>
  </w:style>
  <w:style w:type="paragraph" w:customStyle="1" w:styleId="aff6">
    <w:name w:val="注："/>
    <w:next w:val="afe"/>
    <w:rsid w:val="000D718B"/>
    <w:pPr>
      <w:widowControl w:val="0"/>
      <w:autoSpaceDE w:val="0"/>
      <w:autoSpaceDN w:val="0"/>
      <w:ind w:left="726" w:hanging="363"/>
      <w:jc w:val="both"/>
    </w:pPr>
    <w:rPr>
      <w:rFonts w:ascii="宋体"/>
      <w:sz w:val="18"/>
      <w:szCs w:val="18"/>
    </w:rPr>
  </w:style>
  <w:style w:type="paragraph" w:customStyle="1" w:styleId="aff7">
    <w:name w:val="注×："/>
    <w:rsid w:val="000D718B"/>
    <w:pPr>
      <w:widowControl w:val="0"/>
      <w:autoSpaceDE w:val="0"/>
      <w:autoSpaceDN w:val="0"/>
      <w:ind w:left="811" w:hanging="448"/>
      <w:jc w:val="both"/>
    </w:pPr>
    <w:rPr>
      <w:rFonts w:ascii="宋体"/>
      <w:sz w:val="18"/>
      <w:szCs w:val="18"/>
    </w:rPr>
  </w:style>
  <w:style w:type="paragraph" w:customStyle="1" w:styleId="ac">
    <w:name w:val="字母编号列项（一级）"/>
    <w:rsid w:val="003E5729"/>
    <w:pPr>
      <w:numPr>
        <w:numId w:val="16"/>
      </w:numPr>
      <w:jc w:val="both"/>
    </w:pPr>
    <w:rPr>
      <w:rFonts w:ascii="宋体"/>
      <w:sz w:val="21"/>
    </w:rPr>
  </w:style>
  <w:style w:type="paragraph" w:customStyle="1" w:styleId="aa">
    <w:name w:val="列项◆（三级）"/>
    <w:basedOn w:val="afa"/>
    <w:rsid w:val="00BE55CB"/>
    <w:pPr>
      <w:numPr>
        <w:ilvl w:val="2"/>
        <w:numId w:val="4"/>
      </w:numPr>
    </w:pPr>
    <w:rPr>
      <w:rFonts w:ascii="宋体"/>
      <w:szCs w:val="21"/>
    </w:rPr>
  </w:style>
  <w:style w:type="paragraph" w:customStyle="1" w:styleId="ae">
    <w:name w:val="编号列项（三级）"/>
    <w:rsid w:val="003E5729"/>
    <w:pPr>
      <w:numPr>
        <w:ilvl w:val="2"/>
        <w:numId w:val="16"/>
      </w:numPr>
    </w:pPr>
    <w:rPr>
      <w:rFonts w:ascii="宋体"/>
      <w:sz w:val="21"/>
    </w:rPr>
  </w:style>
  <w:style w:type="paragraph" w:customStyle="1" w:styleId="aff8">
    <w:name w:val="示例×："/>
    <w:basedOn w:val="a0"/>
    <w:qFormat/>
    <w:rsid w:val="007E1980"/>
    <w:pPr>
      <w:numPr>
        <w:numId w:val="0"/>
      </w:numPr>
      <w:spacing w:beforeLines="0" w:afterLines="0"/>
      <w:ind w:firstLine="363"/>
      <w:outlineLvl w:val="9"/>
    </w:pPr>
    <w:rPr>
      <w:rFonts w:ascii="宋体" w:eastAsia="宋体"/>
      <w:sz w:val="18"/>
      <w:szCs w:val="18"/>
    </w:rPr>
  </w:style>
  <w:style w:type="paragraph" w:customStyle="1" w:styleId="aff9">
    <w:name w:val="二级无"/>
    <w:basedOn w:val="a2"/>
    <w:rsid w:val="001C149C"/>
    <w:pPr>
      <w:spacing w:beforeLines="0" w:afterLines="0"/>
    </w:pPr>
    <w:rPr>
      <w:rFonts w:ascii="宋体" w:eastAsia="宋体"/>
    </w:rPr>
  </w:style>
  <w:style w:type="paragraph" w:customStyle="1" w:styleId="affa">
    <w:name w:val="注：（正文）"/>
    <w:basedOn w:val="aff6"/>
    <w:next w:val="afe"/>
    <w:rsid w:val="000D718B"/>
  </w:style>
  <w:style w:type="paragraph" w:customStyle="1" w:styleId="a">
    <w:name w:val="注×：（正文）"/>
    <w:rsid w:val="000D718B"/>
    <w:pPr>
      <w:numPr>
        <w:numId w:val="5"/>
      </w:numPr>
      <w:jc w:val="both"/>
    </w:pPr>
    <w:rPr>
      <w:rFonts w:ascii="宋体"/>
      <w:sz w:val="18"/>
      <w:szCs w:val="18"/>
    </w:rPr>
  </w:style>
  <w:style w:type="paragraph" w:customStyle="1" w:styleId="affb">
    <w:name w:val="标准标志"/>
    <w:next w:val="afa"/>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c">
    <w:name w:val="标准称谓"/>
    <w:next w:val="afa"/>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d">
    <w:name w:val="标准书脚_偶数页"/>
    <w:rsid w:val="000A48B1"/>
    <w:pPr>
      <w:spacing w:before="120"/>
      <w:ind w:left="221"/>
    </w:pPr>
    <w:rPr>
      <w:rFonts w:ascii="宋体"/>
      <w:sz w:val="18"/>
      <w:szCs w:val="18"/>
    </w:rPr>
  </w:style>
  <w:style w:type="paragraph" w:customStyle="1" w:styleId="affe">
    <w:name w:val="标准书眉_偶数页"/>
    <w:basedOn w:val="aff0"/>
    <w:next w:val="afa"/>
    <w:rsid w:val="0074741B"/>
    <w:pPr>
      <w:jc w:val="left"/>
    </w:pPr>
  </w:style>
  <w:style w:type="paragraph" w:customStyle="1" w:styleId="afff">
    <w:name w:val="标准书眉一"/>
    <w:rsid w:val="00083A09"/>
    <w:pPr>
      <w:jc w:val="both"/>
    </w:pPr>
  </w:style>
  <w:style w:type="paragraph" w:customStyle="1" w:styleId="afff0">
    <w:name w:val="参考文献"/>
    <w:basedOn w:val="afa"/>
    <w:next w:val="afe"/>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1">
    <w:name w:val="参考文献、索引标题"/>
    <w:basedOn w:val="afa"/>
    <w:next w:val="afe"/>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2">
    <w:name w:val="Hyperlink"/>
    <w:basedOn w:val="afb"/>
    <w:uiPriority w:val="99"/>
    <w:rsid w:val="00083A09"/>
    <w:rPr>
      <w:noProof/>
      <w:color w:val="0000FF"/>
      <w:spacing w:val="0"/>
      <w:w w:val="100"/>
      <w:szCs w:val="21"/>
      <w:u w:val="single"/>
    </w:rPr>
  </w:style>
  <w:style w:type="character" w:customStyle="1" w:styleId="afff3">
    <w:name w:val="发布"/>
    <w:basedOn w:val="afb"/>
    <w:rsid w:val="00C2314B"/>
    <w:rPr>
      <w:rFonts w:ascii="黑体" w:eastAsia="黑体"/>
      <w:spacing w:val="85"/>
      <w:w w:val="100"/>
      <w:position w:val="3"/>
      <w:sz w:val="28"/>
      <w:szCs w:val="28"/>
    </w:rPr>
  </w:style>
  <w:style w:type="paragraph" w:customStyle="1" w:styleId="afff4">
    <w:name w:val="发布部门"/>
    <w:next w:val="afe"/>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5">
    <w:name w:val="发布日期"/>
    <w:rsid w:val="00EC3CC9"/>
    <w:pPr>
      <w:framePr w:w="3997" w:h="471" w:hRule="exact" w:vSpace="181" w:wrap="around" w:hAnchor="page" w:x="7089" w:y="14097" w:anchorLock="1"/>
    </w:pPr>
    <w:rPr>
      <w:rFonts w:eastAsia="黑体"/>
      <w:sz w:val="28"/>
    </w:rPr>
  </w:style>
  <w:style w:type="paragraph" w:customStyle="1" w:styleId="afff6">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7">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8">
    <w:name w:val="封面标准英文名称"/>
    <w:basedOn w:val="afff7"/>
    <w:rsid w:val="001C21AC"/>
    <w:pPr>
      <w:framePr w:wrap="around"/>
      <w:spacing w:before="370" w:line="400" w:lineRule="exact"/>
    </w:pPr>
    <w:rPr>
      <w:rFonts w:ascii="Times New Roman"/>
      <w:sz w:val="28"/>
      <w:szCs w:val="28"/>
    </w:rPr>
  </w:style>
  <w:style w:type="paragraph" w:customStyle="1" w:styleId="afff9">
    <w:name w:val="封面一致性程度标识"/>
    <w:basedOn w:val="afff8"/>
    <w:rsid w:val="00083A09"/>
    <w:pPr>
      <w:framePr w:wrap="around"/>
      <w:spacing w:before="440"/>
    </w:pPr>
    <w:rPr>
      <w:rFonts w:ascii="宋体" w:eastAsia="宋体"/>
    </w:rPr>
  </w:style>
  <w:style w:type="paragraph" w:customStyle="1" w:styleId="afffa">
    <w:name w:val="封面标准文稿类别"/>
    <w:basedOn w:val="afff9"/>
    <w:rsid w:val="0054264B"/>
    <w:pPr>
      <w:framePr w:wrap="around"/>
      <w:spacing w:after="160" w:line="240" w:lineRule="auto"/>
    </w:pPr>
    <w:rPr>
      <w:sz w:val="24"/>
    </w:rPr>
  </w:style>
  <w:style w:type="paragraph" w:customStyle="1" w:styleId="afffb">
    <w:name w:val="封面标准文稿编辑信息"/>
    <w:basedOn w:val="afffa"/>
    <w:rsid w:val="00083A09"/>
    <w:pPr>
      <w:framePr w:wrap="around"/>
      <w:spacing w:before="180" w:line="180" w:lineRule="exact"/>
    </w:pPr>
    <w:rPr>
      <w:sz w:val="21"/>
    </w:rPr>
  </w:style>
  <w:style w:type="paragraph" w:customStyle="1" w:styleId="afffc">
    <w:name w:val="封面正文"/>
    <w:rsid w:val="00083A09"/>
    <w:pPr>
      <w:jc w:val="both"/>
    </w:pPr>
  </w:style>
  <w:style w:type="paragraph" w:customStyle="1" w:styleId="af1">
    <w:name w:val="附录标识"/>
    <w:basedOn w:val="afa"/>
    <w:next w:val="afe"/>
    <w:rsid w:val="00083A09"/>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d">
    <w:name w:val="附录标题"/>
    <w:basedOn w:val="afe"/>
    <w:next w:val="afe"/>
    <w:rsid w:val="00083A09"/>
    <w:pPr>
      <w:ind w:firstLineChars="0" w:firstLine="0"/>
      <w:jc w:val="center"/>
    </w:pPr>
    <w:rPr>
      <w:rFonts w:ascii="黑体" w:eastAsia="黑体"/>
    </w:rPr>
  </w:style>
  <w:style w:type="paragraph" w:customStyle="1" w:styleId="af">
    <w:name w:val="附录表标号"/>
    <w:basedOn w:val="afa"/>
    <w:next w:val="afe"/>
    <w:rsid w:val="00083A09"/>
    <w:pPr>
      <w:numPr>
        <w:numId w:val="7"/>
      </w:numPr>
      <w:tabs>
        <w:tab w:val="clear" w:pos="0"/>
      </w:tabs>
      <w:spacing w:line="14" w:lineRule="exact"/>
      <w:ind w:left="811" w:hanging="448"/>
      <w:jc w:val="center"/>
      <w:outlineLvl w:val="0"/>
    </w:pPr>
    <w:rPr>
      <w:color w:val="FFFFFF"/>
    </w:rPr>
  </w:style>
  <w:style w:type="paragraph" w:customStyle="1" w:styleId="af0">
    <w:name w:val="附录表标题"/>
    <w:basedOn w:val="afa"/>
    <w:next w:val="afe"/>
    <w:rsid w:val="000D718B"/>
    <w:pPr>
      <w:numPr>
        <w:ilvl w:val="1"/>
        <w:numId w:val="7"/>
      </w:numPr>
      <w:tabs>
        <w:tab w:val="num" w:pos="180"/>
      </w:tabs>
      <w:spacing w:beforeLines="50" w:afterLines="50"/>
      <w:ind w:left="0" w:firstLine="0"/>
      <w:jc w:val="center"/>
    </w:pPr>
    <w:rPr>
      <w:rFonts w:ascii="黑体" w:eastAsia="黑体"/>
      <w:szCs w:val="21"/>
    </w:rPr>
  </w:style>
  <w:style w:type="paragraph" w:customStyle="1" w:styleId="af4">
    <w:name w:val="附录二级条标题"/>
    <w:basedOn w:val="afa"/>
    <w:next w:val="afe"/>
    <w:rsid w:val="00083A09"/>
    <w:pPr>
      <w:widowControl/>
      <w:numPr>
        <w:ilvl w:val="3"/>
        <w:numId w:val="9"/>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e">
    <w:name w:val="附录二级无"/>
    <w:basedOn w:val="af4"/>
    <w:rsid w:val="00BF617A"/>
    <w:pPr>
      <w:spacing w:beforeLines="0" w:afterLines="0"/>
    </w:pPr>
    <w:rPr>
      <w:rFonts w:ascii="宋体" w:eastAsia="宋体"/>
      <w:szCs w:val="21"/>
    </w:rPr>
  </w:style>
  <w:style w:type="paragraph" w:customStyle="1" w:styleId="affff">
    <w:name w:val="附录公式"/>
    <w:basedOn w:val="afe"/>
    <w:next w:val="afe"/>
    <w:link w:val="Char0"/>
    <w:qFormat/>
    <w:rsid w:val="00083A09"/>
  </w:style>
  <w:style w:type="character" w:customStyle="1" w:styleId="Char0">
    <w:name w:val="附录公式 Char"/>
    <w:basedOn w:val="Char"/>
    <w:link w:val="affff"/>
    <w:rsid w:val="00083A09"/>
  </w:style>
  <w:style w:type="paragraph" w:customStyle="1" w:styleId="affff0">
    <w:name w:val="附录公式编号制表符"/>
    <w:basedOn w:val="afa"/>
    <w:next w:val="afe"/>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5">
    <w:name w:val="附录三级条标题"/>
    <w:basedOn w:val="af4"/>
    <w:next w:val="afe"/>
    <w:rsid w:val="00083A09"/>
    <w:pPr>
      <w:numPr>
        <w:ilvl w:val="4"/>
      </w:numPr>
      <w:outlineLvl w:val="4"/>
    </w:pPr>
  </w:style>
  <w:style w:type="paragraph" w:customStyle="1" w:styleId="affff1">
    <w:name w:val="附录三级无"/>
    <w:basedOn w:val="af5"/>
    <w:rsid w:val="00BF617A"/>
    <w:pPr>
      <w:spacing w:beforeLines="0" w:afterLines="0"/>
    </w:pPr>
    <w:rPr>
      <w:rFonts w:ascii="宋体" w:eastAsia="宋体"/>
      <w:szCs w:val="21"/>
    </w:rPr>
  </w:style>
  <w:style w:type="paragraph" w:customStyle="1" w:styleId="af9">
    <w:name w:val="附录数字编号列项（二级）"/>
    <w:qFormat/>
    <w:rsid w:val="00A751C7"/>
    <w:pPr>
      <w:numPr>
        <w:ilvl w:val="1"/>
        <w:numId w:val="10"/>
      </w:numPr>
    </w:pPr>
    <w:rPr>
      <w:rFonts w:ascii="宋体"/>
      <w:sz w:val="21"/>
    </w:rPr>
  </w:style>
  <w:style w:type="paragraph" w:customStyle="1" w:styleId="af6">
    <w:name w:val="附录四级条标题"/>
    <w:basedOn w:val="af5"/>
    <w:next w:val="afe"/>
    <w:rsid w:val="00083A09"/>
    <w:pPr>
      <w:numPr>
        <w:ilvl w:val="5"/>
      </w:numPr>
      <w:tabs>
        <w:tab w:val="num" w:pos="360"/>
      </w:tabs>
      <w:outlineLvl w:val="5"/>
    </w:pPr>
  </w:style>
  <w:style w:type="paragraph" w:customStyle="1" w:styleId="affff2">
    <w:name w:val="附录四级无"/>
    <w:basedOn w:val="af6"/>
    <w:rsid w:val="00BF617A"/>
    <w:pPr>
      <w:tabs>
        <w:tab w:val="clear" w:pos="360"/>
      </w:tabs>
      <w:spacing w:beforeLines="0" w:afterLines="0"/>
    </w:pPr>
    <w:rPr>
      <w:rFonts w:ascii="宋体" w:eastAsia="宋体"/>
      <w:szCs w:val="21"/>
    </w:rPr>
  </w:style>
  <w:style w:type="paragraph" w:customStyle="1" w:styleId="a6">
    <w:name w:val="附录图标号"/>
    <w:basedOn w:val="afa"/>
    <w:rsid w:val="00083A09"/>
    <w:pPr>
      <w:keepNext/>
      <w:pageBreakBefore/>
      <w:widowControl/>
      <w:numPr>
        <w:numId w:val="8"/>
      </w:numPr>
      <w:spacing w:line="14" w:lineRule="exact"/>
      <w:ind w:left="0" w:firstLine="363"/>
      <w:jc w:val="center"/>
      <w:outlineLvl w:val="0"/>
    </w:pPr>
    <w:rPr>
      <w:color w:val="FFFFFF"/>
    </w:rPr>
  </w:style>
  <w:style w:type="paragraph" w:customStyle="1" w:styleId="a7">
    <w:name w:val="附录图标题"/>
    <w:basedOn w:val="afa"/>
    <w:next w:val="afe"/>
    <w:rsid w:val="000D718B"/>
    <w:pPr>
      <w:numPr>
        <w:ilvl w:val="1"/>
        <w:numId w:val="8"/>
      </w:numPr>
      <w:tabs>
        <w:tab w:val="num" w:pos="363"/>
      </w:tabs>
      <w:spacing w:beforeLines="50" w:afterLines="50"/>
      <w:ind w:left="0" w:firstLine="0"/>
      <w:jc w:val="center"/>
    </w:pPr>
    <w:rPr>
      <w:rFonts w:ascii="黑体" w:eastAsia="黑体"/>
      <w:szCs w:val="21"/>
    </w:rPr>
  </w:style>
  <w:style w:type="paragraph" w:customStyle="1" w:styleId="af7">
    <w:name w:val="附录五级条标题"/>
    <w:basedOn w:val="af6"/>
    <w:next w:val="afe"/>
    <w:rsid w:val="00083A09"/>
    <w:pPr>
      <w:numPr>
        <w:ilvl w:val="6"/>
      </w:numPr>
      <w:tabs>
        <w:tab w:val="num" w:pos="360"/>
      </w:tabs>
      <w:outlineLvl w:val="6"/>
    </w:pPr>
  </w:style>
  <w:style w:type="paragraph" w:customStyle="1" w:styleId="affff3">
    <w:name w:val="附录五级无"/>
    <w:basedOn w:val="af7"/>
    <w:rsid w:val="00BF617A"/>
    <w:pPr>
      <w:tabs>
        <w:tab w:val="clear" w:pos="360"/>
      </w:tabs>
      <w:spacing w:beforeLines="0" w:afterLines="0"/>
    </w:pPr>
    <w:rPr>
      <w:rFonts w:ascii="宋体" w:eastAsia="宋体"/>
      <w:szCs w:val="21"/>
    </w:rPr>
  </w:style>
  <w:style w:type="paragraph" w:customStyle="1" w:styleId="af2">
    <w:name w:val="附录章标题"/>
    <w:next w:val="afe"/>
    <w:rsid w:val="00083A09"/>
    <w:pPr>
      <w:numPr>
        <w:ilvl w:val="1"/>
        <w:numId w:val="9"/>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3">
    <w:name w:val="附录一级条标题"/>
    <w:basedOn w:val="af2"/>
    <w:next w:val="afe"/>
    <w:rsid w:val="00083A09"/>
    <w:pPr>
      <w:numPr>
        <w:ilvl w:val="2"/>
      </w:numPr>
      <w:autoSpaceDN w:val="0"/>
      <w:spacing w:beforeLines="50" w:afterLines="50"/>
      <w:outlineLvl w:val="2"/>
    </w:pPr>
  </w:style>
  <w:style w:type="paragraph" w:customStyle="1" w:styleId="affff4">
    <w:name w:val="附录一级无"/>
    <w:basedOn w:val="af3"/>
    <w:rsid w:val="00BF617A"/>
    <w:pPr>
      <w:spacing w:beforeLines="0" w:afterLines="0"/>
    </w:pPr>
    <w:rPr>
      <w:rFonts w:ascii="宋体" w:eastAsia="宋体"/>
      <w:szCs w:val="21"/>
    </w:rPr>
  </w:style>
  <w:style w:type="paragraph" w:customStyle="1" w:styleId="af8">
    <w:name w:val="附录字母编号列项（一级）"/>
    <w:qFormat/>
    <w:rsid w:val="00A751C7"/>
    <w:pPr>
      <w:numPr>
        <w:numId w:val="10"/>
      </w:numPr>
    </w:pPr>
    <w:rPr>
      <w:rFonts w:ascii="宋体"/>
      <w:noProof/>
      <w:sz w:val="21"/>
    </w:rPr>
  </w:style>
  <w:style w:type="paragraph" w:styleId="ab">
    <w:name w:val="footnote text"/>
    <w:basedOn w:val="afa"/>
    <w:link w:val="Char1"/>
    <w:uiPriority w:val="99"/>
    <w:qFormat/>
    <w:rsid w:val="00074FBE"/>
    <w:pPr>
      <w:numPr>
        <w:numId w:val="12"/>
      </w:numPr>
      <w:snapToGrid w:val="0"/>
      <w:jc w:val="left"/>
    </w:pPr>
    <w:rPr>
      <w:rFonts w:ascii="宋体"/>
      <w:sz w:val="18"/>
      <w:szCs w:val="18"/>
    </w:rPr>
  </w:style>
  <w:style w:type="character" w:styleId="affff5">
    <w:name w:val="footnote reference"/>
    <w:basedOn w:val="afb"/>
    <w:uiPriority w:val="99"/>
    <w:semiHidden/>
    <w:qFormat/>
    <w:rsid w:val="00083A09"/>
    <w:rPr>
      <w:vertAlign w:val="superscript"/>
    </w:rPr>
  </w:style>
  <w:style w:type="paragraph" w:customStyle="1" w:styleId="affff6">
    <w:name w:val="列项说明"/>
    <w:basedOn w:val="afa"/>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7">
    <w:name w:val="列项说明数字编号"/>
    <w:rsid w:val="00083A09"/>
    <w:pPr>
      <w:ind w:leftChars="400" w:left="600" w:hangingChars="200" w:hanging="200"/>
    </w:pPr>
    <w:rPr>
      <w:rFonts w:ascii="宋体"/>
      <w:sz w:val="21"/>
    </w:rPr>
  </w:style>
  <w:style w:type="paragraph" w:customStyle="1" w:styleId="affff8">
    <w:name w:val="目次、索引正文"/>
    <w:rsid w:val="00083A09"/>
    <w:pPr>
      <w:spacing w:line="320" w:lineRule="exact"/>
      <w:jc w:val="both"/>
    </w:pPr>
    <w:rPr>
      <w:rFonts w:ascii="宋体"/>
      <w:sz w:val="21"/>
    </w:rPr>
  </w:style>
  <w:style w:type="paragraph" w:styleId="3">
    <w:name w:val="toc 3"/>
    <w:basedOn w:val="afa"/>
    <w:next w:val="afa"/>
    <w:autoRedefine/>
    <w:uiPriority w:val="39"/>
    <w:rsid w:val="00961C93"/>
    <w:pPr>
      <w:tabs>
        <w:tab w:val="right" w:leader="dot" w:pos="9241"/>
      </w:tabs>
      <w:ind w:firstLineChars="100" w:firstLine="102"/>
      <w:jc w:val="left"/>
    </w:pPr>
    <w:rPr>
      <w:rFonts w:ascii="宋体"/>
      <w:szCs w:val="21"/>
    </w:rPr>
  </w:style>
  <w:style w:type="paragraph" w:styleId="4">
    <w:name w:val="toc 4"/>
    <w:basedOn w:val="afa"/>
    <w:next w:val="afa"/>
    <w:autoRedefine/>
    <w:uiPriority w:val="39"/>
    <w:rsid w:val="00961C93"/>
    <w:pPr>
      <w:tabs>
        <w:tab w:val="right" w:leader="dot" w:pos="9241"/>
      </w:tabs>
      <w:ind w:firstLineChars="200" w:firstLine="198"/>
      <w:jc w:val="left"/>
    </w:pPr>
    <w:rPr>
      <w:rFonts w:ascii="宋体"/>
      <w:szCs w:val="21"/>
    </w:rPr>
  </w:style>
  <w:style w:type="paragraph" w:styleId="5">
    <w:name w:val="toc 5"/>
    <w:basedOn w:val="afa"/>
    <w:next w:val="afa"/>
    <w:autoRedefine/>
    <w:semiHidden/>
    <w:rsid w:val="00961C93"/>
    <w:pPr>
      <w:tabs>
        <w:tab w:val="right" w:leader="dot" w:pos="9241"/>
      </w:tabs>
      <w:ind w:firstLineChars="300" w:firstLine="300"/>
      <w:jc w:val="left"/>
    </w:pPr>
    <w:rPr>
      <w:rFonts w:ascii="宋体"/>
      <w:szCs w:val="21"/>
    </w:rPr>
  </w:style>
  <w:style w:type="paragraph" w:styleId="6">
    <w:name w:val="toc 6"/>
    <w:basedOn w:val="afa"/>
    <w:next w:val="afa"/>
    <w:autoRedefine/>
    <w:semiHidden/>
    <w:rsid w:val="00961C93"/>
    <w:pPr>
      <w:tabs>
        <w:tab w:val="right" w:leader="dot" w:pos="9241"/>
      </w:tabs>
      <w:ind w:firstLineChars="400" w:firstLine="403"/>
      <w:jc w:val="left"/>
    </w:pPr>
    <w:rPr>
      <w:rFonts w:ascii="宋体"/>
      <w:szCs w:val="21"/>
    </w:rPr>
  </w:style>
  <w:style w:type="paragraph" w:styleId="7">
    <w:name w:val="toc 7"/>
    <w:basedOn w:val="afa"/>
    <w:next w:val="afa"/>
    <w:autoRedefine/>
    <w:semiHidden/>
    <w:rsid w:val="00961C93"/>
    <w:pPr>
      <w:tabs>
        <w:tab w:val="right" w:leader="dot" w:pos="9241"/>
      </w:tabs>
      <w:ind w:firstLineChars="500" w:firstLine="505"/>
      <w:jc w:val="left"/>
    </w:pPr>
    <w:rPr>
      <w:rFonts w:ascii="宋体"/>
      <w:szCs w:val="21"/>
    </w:rPr>
  </w:style>
  <w:style w:type="paragraph" w:styleId="8">
    <w:name w:val="toc 8"/>
    <w:basedOn w:val="afa"/>
    <w:next w:val="afa"/>
    <w:autoRedefine/>
    <w:semiHidden/>
    <w:rsid w:val="00D54CC3"/>
    <w:pPr>
      <w:tabs>
        <w:tab w:val="right" w:leader="dot" w:pos="9241"/>
      </w:tabs>
      <w:ind w:firstLineChars="600" w:firstLine="607"/>
      <w:jc w:val="left"/>
    </w:pPr>
    <w:rPr>
      <w:rFonts w:ascii="宋体"/>
      <w:szCs w:val="21"/>
    </w:rPr>
  </w:style>
  <w:style w:type="paragraph" w:styleId="9">
    <w:name w:val="toc 9"/>
    <w:basedOn w:val="afa"/>
    <w:next w:val="afa"/>
    <w:autoRedefine/>
    <w:semiHidden/>
    <w:rsid w:val="00083A09"/>
    <w:pPr>
      <w:ind w:left="1470"/>
      <w:jc w:val="left"/>
    </w:pPr>
    <w:rPr>
      <w:sz w:val="20"/>
      <w:szCs w:val="20"/>
    </w:rPr>
  </w:style>
  <w:style w:type="paragraph" w:customStyle="1" w:styleId="affff9">
    <w:name w:val="其他标准标志"/>
    <w:basedOn w:val="affb"/>
    <w:rsid w:val="0018211B"/>
    <w:pPr>
      <w:framePr w:w="6101" w:wrap="around" w:vAnchor="page" w:hAnchor="page" w:x="4673" w:y="942"/>
    </w:pPr>
    <w:rPr>
      <w:w w:val="130"/>
    </w:rPr>
  </w:style>
  <w:style w:type="paragraph" w:customStyle="1" w:styleId="affffa">
    <w:name w:val="其他标准称谓"/>
    <w:next w:val="afa"/>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b">
    <w:name w:val="其他发布部门"/>
    <w:basedOn w:val="afff4"/>
    <w:rsid w:val="00525656"/>
    <w:pPr>
      <w:framePr w:wrap="around" w:y="15310"/>
      <w:spacing w:line="0" w:lineRule="atLeast"/>
    </w:pPr>
    <w:rPr>
      <w:rFonts w:ascii="黑体" w:eastAsia="黑体"/>
      <w:b w:val="0"/>
    </w:rPr>
  </w:style>
  <w:style w:type="paragraph" w:customStyle="1" w:styleId="affffc">
    <w:name w:val="前言、引言标题"/>
    <w:next w:val="afe"/>
    <w:rsid w:val="00083A09"/>
    <w:pPr>
      <w:keepNext/>
      <w:pageBreakBefore/>
      <w:shd w:val="clear" w:color="FFFFFF" w:fill="FFFFFF"/>
      <w:spacing w:before="640" w:after="560"/>
      <w:jc w:val="center"/>
      <w:outlineLvl w:val="0"/>
    </w:pPr>
    <w:rPr>
      <w:rFonts w:ascii="黑体" w:eastAsia="黑体"/>
      <w:sz w:val="32"/>
    </w:rPr>
  </w:style>
  <w:style w:type="paragraph" w:customStyle="1" w:styleId="affffd">
    <w:name w:val="三级无"/>
    <w:basedOn w:val="a3"/>
    <w:rsid w:val="001C149C"/>
    <w:pPr>
      <w:spacing w:beforeLines="0" w:afterLines="0"/>
    </w:pPr>
    <w:rPr>
      <w:rFonts w:ascii="宋体" w:eastAsia="宋体"/>
    </w:rPr>
  </w:style>
  <w:style w:type="paragraph" w:customStyle="1" w:styleId="affffe">
    <w:name w:val="实施日期"/>
    <w:basedOn w:val="afff5"/>
    <w:rsid w:val="001C21AC"/>
    <w:pPr>
      <w:framePr w:wrap="around" w:vAnchor="page" w:hAnchor="text"/>
      <w:jc w:val="right"/>
    </w:pPr>
  </w:style>
  <w:style w:type="paragraph" w:customStyle="1" w:styleId="afffff">
    <w:name w:val="示例后文字"/>
    <w:basedOn w:val="afe"/>
    <w:next w:val="afe"/>
    <w:qFormat/>
    <w:rsid w:val="00083A09"/>
    <w:pPr>
      <w:ind w:firstLine="360"/>
    </w:pPr>
    <w:rPr>
      <w:sz w:val="18"/>
    </w:rPr>
  </w:style>
  <w:style w:type="paragraph" w:customStyle="1" w:styleId="afffff0">
    <w:name w:val="首示例"/>
    <w:next w:val="afe"/>
    <w:link w:val="Char2"/>
    <w:qFormat/>
    <w:rsid w:val="00083A09"/>
    <w:pPr>
      <w:tabs>
        <w:tab w:val="num" w:pos="360"/>
      </w:tabs>
    </w:pPr>
    <w:rPr>
      <w:rFonts w:ascii="宋体" w:hAnsi="宋体"/>
      <w:kern w:val="2"/>
      <w:sz w:val="18"/>
      <w:szCs w:val="18"/>
    </w:rPr>
  </w:style>
  <w:style w:type="character" w:customStyle="1" w:styleId="Char2">
    <w:name w:val="首示例 Char"/>
    <w:basedOn w:val="afb"/>
    <w:link w:val="afffff0"/>
    <w:rsid w:val="00083A09"/>
    <w:rPr>
      <w:rFonts w:ascii="宋体" w:hAnsi="宋体"/>
      <w:kern w:val="2"/>
      <w:sz w:val="18"/>
      <w:szCs w:val="18"/>
    </w:rPr>
  </w:style>
  <w:style w:type="paragraph" w:customStyle="1" w:styleId="afffff1">
    <w:name w:val="四级无"/>
    <w:basedOn w:val="a4"/>
    <w:rsid w:val="001C149C"/>
    <w:pPr>
      <w:spacing w:beforeLines="0" w:afterLines="0"/>
    </w:pPr>
    <w:rPr>
      <w:rFonts w:ascii="宋体" w:eastAsia="宋体"/>
    </w:rPr>
  </w:style>
  <w:style w:type="paragraph" w:styleId="10">
    <w:name w:val="index 1"/>
    <w:basedOn w:val="afa"/>
    <w:next w:val="afe"/>
    <w:rsid w:val="009951DC"/>
    <w:pPr>
      <w:tabs>
        <w:tab w:val="right" w:leader="dot" w:pos="9299"/>
      </w:tabs>
      <w:jc w:val="left"/>
    </w:pPr>
    <w:rPr>
      <w:rFonts w:ascii="宋体"/>
      <w:szCs w:val="21"/>
    </w:rPr>
  </w:style>
  <w:style w:type="paragraph" w:styleId="20">
    <w:name w:val="index 2"/>
    <w:basedOn w:val="afa"/>
    <w:next w:val="afa"/>
    <w:autoRedefine/>
    <w:rsid w:val="00083A09"/>
    <w:pPr>
      <w:ind w:left="420" w:hanging="210"/>
      <w:jc w:val="left"/>
    </w:pPr>
    <w:rPr>
      <w:rFonts w:ascii="Calibri" w:hAnsi="Calibri"/>
      <w:sz w:val="20"/>
      <w:szCs w:val="20"/>
    </w:rPr>
  </w:style>
  <w:style w:type="paragraph" w:styleId="30">
    <w:name w:val="index 3"/>
    <w:basedOn w:val="afa"/>
    <w:next w:val="afa"/>
    <w:autoRedefine/>
    <w:rsid w:val="00083A09"/>
    <w:pPr>
      <w:ind w:left="630" w:hanging="210"/>
      <w:jc w:val="left"/>
    </w:pPr>
    <w:rPr>
      <w:rFonts w:ascii="Calibri" w:hAnsi="Calibri"/>
      <w:sz w:val="20"/>
      <w:szCs w:val="20"/>
    </w:rPr>
  </w:style>
  <w:style w:type="paragraph" w:styleId="40">
    <w:name w:val="index 4"/>
    <w:basedOn w:val="afa"/>
    <w:next w:val="afa"/>
    <w:autoRedefine/>
    <w:rsid w:val="00083A09"/>
    <w:pPr>
      <w:ind w:left="840" w:hanging="210"/>
      <w:jc w:val="left"/>
    </w:pPr>
    <w:rPr>
      <w:rFonts w:ascii="Calibri" w:hAnsi="Calibri"/>
      <w:sz w:val="20"/>
      <w:szCs w:val="20"/>
    </w:rPr>
  </w:style>
  <w:style w:type="paragraph" w:styleId="50">
    <w:name w:val="index 5"/>
    <w:basedOn w:val="afa"/>
    <w:next w:val="afa"/>
    <w:autoRedefine/>
    <w:rsid w:val="00083A09"/>
    <w:pPr>
      <w:ind w:left="1050" w:hanging="210"/>
      <w:jc w:val="left"/>
    </w:pPr>
    <w:rPr>
      <w:rFonts w:ascii="Calibri" w:hAnsi="Calibri"/>
      <w:sz w:val="20"/>
      <w:szCs w:val="20"/>
    </w:rPr>
  </w:style>
  <w:style w:type="paragraph" w:styleId="60">
    <w:name w:val="index 6"/>
    <w:basedOn w:val="afa"/>
    <w:next w:val="afa"/>
    <w:autoRedefine/>
    <w:rsid w:val="00083A09"/>
    <w:pPr>
      <w:ind w:left="1260" w:hanging="210"/>
      <w:jc w:val="left"/>
    </w:pPr>
    <w:rPr>
      <w:rFonts w:ascii="Calibri" w:hAnsi="Calibri"/>
      <w:sz w:val="20"/>
      <w:szCs w:val="20"/>
    </w:rPr>
  </w:style>
  <w:style w:type="paragraph" w:styleId="70">
    <w:name w:val="index 7"/>
    <w:basedOn w:val="afa"/>
    <w:next w:val="afa"/>
    <w:autoRedefine/>
    <w:rsid w:val="00083A09"/>
    <w:pPr>
      <w:ind w:left="1470" w:hanging="210"/>
      <w:jc w:val="left"/>
    </w:pPr>
    <w:rPr>
      <w:rFonts w:ascii="Calibri" w:hAnsi="Calibri"/>
      <w:sz w:val="20"/>
      <w:szCs w:val="20"/>
    </w:rPr>
  </w:style>
  <w:style w:type="paragraph" w:styleId="80">
    <w:name w:val="index 8"/>
    <w:basedOn w:val="afa"/>
    <w:next w:val="afa"/>
    <w:autoRedefine/>
    <w:rsid w:val="00083A09"/>
    <w:pPr>
      <w:ind w:left="1680" w:hanging="210"/>
      <w:jc w:val="left"/>
    </w:pPr>
    <w:rPr>
      <w:rFonts w:ascii="Calibri" w:hAnsi="Calibri"/>
      <w:sz w:val="20"/>
      <w:szCs w:val="20"/>
    </w:rPr>
  </w:style>
  <w:style w:type="paragraph" w:styleId="90">
    <w:name w:val="index 9"/>
    <w:basedOn w:val="afa"/>
    <w:next w:val="afa"/>
    <w:autoRedefine/>
    <w:rsid w:val="00083A09"/>
    <w:pPr>
      <w:ind w:left="1890" w:hanging="210"/>
      <w:jc w:val="left"/>
    </w:pPr>
    <w:rPr>
      <w:rFonts w:ascii="Calibri" w:hAnsi="Calibri"/>
      <w:sz w:val="20"/>
      <w:szCs w:val="20"/>
    </w:rPr>
  </w:style>
  <w:style w:type="paragraph" w:styleId="afffff2">
    <w:name w:val="index heading"/>
    <w:basedOn w:val="afa"/>
    <w:next w:val="10"/>
    <w:rsid w:val="00083A09"/>
    <w:pPr>
      <w:spacing w:before="120" w:after="120"/>
      <w:jc w:val="center"/>
    </w:pPr>
    <w:rPr>
      <w:rFonts w:ascii="Calibri" w:hAnsi="Calibri"/>
      <w:b/>
      <w:bCs/>
      <w:iCs/>
      <w:szCs w:val="20"/>
    </w:rPr>
  </w:style>
  <w:style w:type="paragraph" w:styleId="afffff3">
    <w:name w:val="caption"/>
    <w:basedOn w:val="afa"/>
    <w:next w:val="afa"/>
    <w:qFormat/>
    <w:rsid w:val="00083A09"/>
    <w:pPr>
      <w:spacing w:before="152" w:after="160"/>
    </w:pPr>
    <w:rPr>
      <w:rFonts w:ascii="Arial" w:eastAsia="黑体" w:hAnsi="Arial" w:cs="Arial"/>
      <w:sz w:val="20"/>
      <w:szCs w:val="20"/>
    </w:rPr>
  </w:style>
  <w:style w:type="paragraph" w:customStyle="1" w:styleId="afffff4">
    <w:name w:val="条文脚注"/>
    <w:basedOn w:val="ab"/>
    <w:rsid w:val="000D718B"/>
    <w:pPr>
      <w:numPr>
        <w:numId w:val="0"/>
      </w:numPr>
      <w:jc w:val="both"/>
    </w:pPr>
  </w:style>
  <w:style w:type="paragraph" w:customStyle="1" w:styleId="afffff5">
    <w:name w:val="图标脚注说明"/>
    <w:basedOn w:val="afe"/>
    <w:rsid w:val="000D718B"/>
    <w:pPr>
      <w:ind w:left="840" w:firstLineChars="0" w:hanging="420"/>
    </w:pPr>
    <w:rPr>
      <w:sz w:val="18"/>
      <w:szCs w:val="18"/>
    </w:rPr>
  </w:style>
  <w:style w:type="paragraph" w:customStyle="1" w:styleId="afffff6">
    <w:name w:val="图表脚注说明"/>
    <w:basedOn w:val="afa"/>
    <w:rsid w:val="003912E7"/>
    <w:pPr>
      <w:ind w:left="544" w:hanging="181"/>
    </w:pPr>
    <w:rPr>
      <w:rFonts w:ascii="宋体"/>
      <w:sz w:val="18"/>
      <w:szCs w:val="18"/>
    </w:rPr>
  </w:style>
  <w:style w:type="paragraph" w:customStyle="1" w:styleId="afffff7">
    <w:name w:val="图的脚注"/>
    <w:next w:val="afe"/>
    <w:autoRedefine/>
    <w:qFormat/>
    <w:rsid w:val="00083A09"/>
    <w:pPr>
      <w:widowControl w:val="0"/>
      <w:ind w:leftChars="200" w:left="840" w:hangingChars="200" w:hanging="420"/>
      <w:jc w:val="both"/>
    </w:pPr>
    <w:rPr>
      <w:rFonts w:ascii="宋体"/>
      <w:sz w:val="18"/>
    </w:rPr>
  </w:style>
  <w:style w:type="table" w:styleId="afffff8">
    <w:name w:val="Table Grid"/>
    <w:basedOn w:val="afc"/>
    <w:uiPriority w:val="99"/>
    <w:qFormat/>
    <w:rsid w:val="001D41EE"/>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9">
    <w:name w:val="endnote text"/>
    <w:basedOn w:val="afa"/>
    <w:uiPriority w:val="99"/>
    <w:semiHidden/>
    <w:qFormat/>
    <w:rsid w:val="00083A09"/>
    <w:pPr>
      <w:snapToGrid w:val="0"/>
      <w:jc w:val="left"/>
    </w:pPr>
  </w:style>
  <w:style w:type="character" w:styleId="afffffa">
    <w:name w:val="endnote reference"/>
    <w:basedOn w:val="afb"/>
    <w:semiHidden/>
    <w:rsid w:val="00083A09"/>
    <w:rPr>
      <w:vertAlign w:val="superscript"/>
    </w:rPr>
  </w:style>
  <w:style w:type="paragraph" w:styleId="afffffb">
    <w:name w:val="Document Map"/>
    <w:basedOn w:val="afa"/>
    <w:semiHidden/>
    <w:rsid w:val="00083A09"/>
    <w:pPr>
      <w:shd w:val="clear" w:color="auto" w:fill="000080"/>
    </w:pPr>
  </w:style>
  <w:style w:type="paragraph" w:customStyle="1" w:styleId="afffffc">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d">
    <w:name w:val="五级无"/>
    <w:basedOn w:val="a5"/>
    <w:rsid w:val="001C149C"/>
    <w:pPr>
      <w:spacing w:beforeLines="0" w:afterLines="0"/>
    </w:pPr>
    <w:rPr>
      <w:rFonts w:ascii="宋体" w:eastAsia="宋体"/>
    </w:rPr>
  </w:style>
  <w:style w:type="character" w:styleId="afffffe">
    <w:name w:val="page number"/>
    <w:basedOn w:val="afb"/>
    <w:rsid w:val="00083A09"/>
    <w:rPr>
      <w:rFonts w:ascii="Times New Roman" w:eastAsia="宋体" w:hAnsi="Times New Roman"/>
      <w:sz w:val="18"/>
    </w:rPr>
  </w:style>
  <w:style w:type="paragraph" w:customStyle="1" w:styleId="affffff">
    <w:name w:val="一级无"/>
    <w:basedOn w:val="a1"/>
    <w:rsid w:val="001C149C"/>
    <w:pPr>
      <w:spacing w:beforeLines="0" w:afterLines="0"/>
    </w:pPr>
    <w:rPr>
      <w:rFonts w:ascii="宋体" w:eastAsia="宋体"/>
    </w:rPr>
  </w:style>
  <w:style w:type="character" w:styleId="affffff0">
    <w:name w:val="FollowedHyperlink"/>
    <w:basedOn w:val="afb"/>
    <w:rsid w:val="00083A09"/>
    <w:rPr>
      <w:color w:val="800080"/>
      <w:u w:val="single"/>
    </w:rPr>
  </w:style>
  <w:style w:type="paragraph" w:customStyle="1" w:styleId="affffff1">
    <w:name w:val="正文表标题"/>
    <w:next w:val="afe"/>
    <w:rsid w:val="00083A09"/>
    <w:pPr>
      <w:tabs>
        <w:tab w:val="num" w:pos="360"/>
      </w:tabs>
      <w:spacing w:beforeLines="50" w:afterLines="50"/>
      <w:jc w:val="center"/>
    </w:pPr>
    <w:rPr>
      <w:rFonts w:ascii="黑体" w:eastAsia="黑体"/>
      <w:sz w:val="21"/>
    </w:rPr>
  </w:style>
  <w:style w:type="paragraph" w:customStyle="1" w:styleId="affffff2">
    <w:name w:val="正文公式编号制表符"/>
    <w:basedOn w:val="afe"/>
    <w:next w:val="afe"/>
    <w:qFormat/>
    <w:rsid w:val="00EC680A"/>
    <w:pPr>
      <w:ind w:firstLineChars="0" w:firstLine="0"/>
    </w:pPr>
  </w:style>
  <w:style w:type="paragraph" w:customStyle="1" w:styleId="affffff3">
    <w:name w:val="正文图标题"/>
    <w:next w:val="afe"/>
    <w:rsid w:val="00083A09"/>
    <w:pPr>
      <w:tabs>
        <w:tab w:val="num" w:pos="360"/>
      </w:tabs>
      <w:spacing w:beforeLines="50" w:afterLines="50"/>
      <w:jc w:val="center"/>
    </w:pPr>
    <w:rPr>
      <w:rFonts w:ascii="黑体" w:eastAsia="黑体"/>
      <w:sz w:val="21"/>
    </w:rPr>
  </w:style>
  <w:style w:type="paragraph" w:customStyle="1" w:styleId="affffff4">
    <w:name w:val="终结线"/>
    <w:basedOn w:val="afa"/>
    <w:rsid w:val="00083A09"/>
    <w:pPr>
      <w:framePr w:hSpace="181" w:vSpace="181" w:wrap="around" w:vAnchor="text" w:hAnchor="margin" w:xAlign="center" w:y="285"/>
    </w:pPr>
  </w:style>
  <w:style w:type="paragraph" w:customStyle="1" w:styleId="affffff5">
    <w:name w:val="其他发布日期"/>
    <w:basedOn w:val="afff5"/>
    <w:rsid w:val="006E4A7F"/>
    <w:pPr>
      <w:framePr w:wrap="around" w:vAnchor="page" w:hAnchor="text" w:x="1419"/>
    </w:pPr>
  </w:style>
  <w:style w:type="paragraph" w:customStyle="1" w:styleId="affffff6">
    <w:name w:val="其他实施日期"/>
    <w:basedOn w:val="affffe"/>
    <w:rsid w:val="006E4A7F"/>
    <w:pPr>
      <w:framePr w:wrap="around"/>
    </w:pPr>
  </w:style>
  <w:style w:type="paragraph" w:customStyle="1" w:styleId="21">
    <w:name w:val="封面标准名称2"/>
    <w:basedOn w:val="afff7"/>
    <w:rsid w:val="0028269A"/>
    <w:pPr>
      <w:framePr w:wrap="around" w:y="4469"/>
      <w:spacing w:beforeLines="630"/>
    </w:pPr>
  </w:style>
  <w:style w:type="paragraph" w:customStyle="1" w:styleId="22">
    <w:name w:val="封面标准英文名称2"/>
    <w:basedOn w:val="afff8"/>
    <w:rsid w:val="0028269A"/>
    <w:pPr>
      <w:framePr w:wrap="around" w:y="4469"/>
    </w:pPr>
  </w:style>
  <w:style w:type="paragraph" w:customStyle="1" w:styleId="23">
    <w:name w:val="封面一致性程度标识2"/>
    <w:basedOn w:val="afff9"/>
    <w:rsid w:val="0028269A"/>
    <w:pPr>
      <w:framePr w:wrap="around" w:y="4469"/>
    </w:pPr>
  </w:style>
  <w:style w:type="paragraph" w:customStyle="1" w:styleId="24">
    <w:name w:val="封面标准文稿类别2"/>
    <w:basedOn w:val="afffa"/>
    <w:rsid w:val="0028269A"/>
    <w:pPr>
      <w:framePr w:wrap="around" w:y="4469"/>
    </w:pPr>
  </w:style>
  <w:style w:type="paragraph" w:customStyle="1" w:styleId="25">
    <w:name w:val="封面标准文稿编辑信息2"/>
    <w:basedOn w:val="afffb"/>
    <w:rsid w:val="0028269A"/>
    <w:pPr>
      <w:framePr w:wrap="around" w:y="4469"/>
    </w:pPr>
  </w:style>
  <w:style w:type="paragraph" w:customStyle="1" w:styleId="aff3">
    <w:name w:val="示例内容"/>
    <w:rsid w:val="00B636A8"/>
    <w:pPr>
      <w:ind w:firstLineChars="200" w:firstLine="200"/>
    </w:pPr>
    <w:rPr>
      <w:rFonts w:ascii="宋体"/>
      <w:noProof/>
      <w:sz w:val="18"/>
      <w:szCs w:val="18"/>
    </w:rPr>
  </w:style>
  <w:style w:type="character" w:customStyle="1" w:styleId="Char1">
    <w:name w:val="脚注文本 Char"/>
    <w:basedOn w:val="afb"/>
    <w:link w:val="ab"/>
    <w:uiPriority w:val="99"/>
    <w:qFormat/>
    <w:rsid w:val="00CC742B"/>
    <w:rPr>
      <w:rFonts w:ascii="宋体"/>
      <w:kern w:val="2"/>
      <w:sz w:val="18"/>
      <w:szCs w:val="18"/>
    </w:rPr>
  </w:style>
  <w:style w:type="paragraph" w:styleId="11">
    <w:name w:val="toc 1"/>
    <w:basedOn w:val="afa"/>
    <w:next w:val="afa"/>
    <w:autoRedefine/>
    <w:uiPriority w:val="39"/>
    <w:rsid w:val="00961C93"/>
    <w:pPr>
      <w:tabs>
        <w:tab w:val="right" w:leader="dot" w:pos="9241"/>
      </w:tabs>
      <w:spacing w:beforeLines="25" w:afterLines="25"/>
      <w:jc w:val="left"/>
    </w:pPr>
    <w:rPr>
      <w:rFonts w:ascii="宋体"/>
      <w:szCs w:val="21"/>
    </w:rPr>
  </w:style>
  <w:style w:type="paragraph" w:styleId="26">
    <w:name w:val="toc 2"/>
    <w:basedOn w:val="afa"/>
    <w:next w:val="afa"/>
    <w:autoRedefine/>
    <w:semiHidden/>
    <w:rsid w:val="00961C93"/>
    <w:pPr>
      <w:tabs>
        <w:tab w:val="right" w:leader="dot" w:pos="9241"/>
      </w:tabs>
    </w:pPr>
    <w:rPr>
      <w:rFonts w:ascii="宋体"/>
      <w:szCs w:val="21"/>
    </w:rPr>
  </w:style>
  <w:style w:type="paragraph" w:customStyle="1" w:styleId="msonormal0">
    <w:name w:val="msonormal"/>
    <w:basedOn w:val="afa"/>
    <w:qFormat/>
    <w:rsid w:val="007A1683"/>
    <w:pPr>
      <w:widowControl/>
      <w:spacing w:before="100" w:beforeAutospacing="1" w:after="100" w:afterAutospacing="1"/>
      <w:jc w:val="left"/>
    </w:pPr>
    <w:rPr>
      <w:rFonts w:ascii="宋体" w:hAnsi="宋体" w:cs="宋体"/>
      <w:kern w:val="0"/>
      <w:sz w:val="24"/>
    </w:rPr>
  </w:style>
  <w:style w:type="paragraph" w:styleId="affffff7">
    <w:name w:val="No Spacing"/>
    <w:link w:val="Char3"/>
    <w:uiPriority w:val="1"/>
    <w:qFormat/>
    <w:rsid w:val="00B777A4"/>
    <w:rPr>
      <w:rFonts w:asciiTheme="minorHAnsi" w:eastAsiaTheme="minorEastAsia" w:hAnsiTheme="minorHAnsi" w:cstheme="minorBidi"/>
      <w:sz w:val="22"/>
      <w:szCs w:val="22"/>
    </w:rPr>
  </w:style>
  <w:style w:type="character" w:customStyle="1" w:styleId="Char3">
    <w:name w:val="无间隔 Char"/>
    <w:basedOn w:val="afb"/>
    <w:link w:val="affffff7"/>
    <w:uiPriority w:val="1"/>
    <w:rsid w:val="00B777A4"/>
    <w:rPr>
      <w:rFonts w:asciiTheme="minorHAnsi" w:eastAsiaTheme="minorEastAsia" w:hAnsiTheme="minorHAnsi" w:cstheme="minorBidi"/>
      <w:sz w:val="22"/>
      <w:szCs w:val="22"/>
    </w:rPr>
  </w:style>
  <w:style w:type="paragraph" w:styleId="affffff8">
    <w:name w:val="Balloon Text"/>
    <w:basedOn w:val="afa"/>
    <w:link w:val="Char4"/>
    <w:rsid w:val="00B777A4"/>
    <w:rPr>
      <w:sz w:val="18"/>
      <w:szCs w:val="18"/>
    </w:rPr>
  </w:style>
  <w:style w:type="character" w:customStyle="1" w:styleId="Char4">
    <w:name w:val="批注框文本 Char"/>
    <w:basedOn w:val="afb"/>
    <w:link w:val="affffff8"/>
    <w:rsid w:val="00B777A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7056"/>
    <w:rsid w:val="002A0ABF"/>
    <w:rsid w:val="00FF70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3BFB7D270954B7EB27D4A3BF313CFD5">
    <w:name w:val="43BFB7D270954B7EB27D4A3BF313CFD5"/>
    <w:rsid w:val="00FF7056"/>
    <w:pPr>
      <w:widowControl w:val="0"/>
      <w:jc w:val="both"/>
    </w:pPr>
  </w:style>
  <w:style w:type="paragraph" w:customStyle="1" w:styleId="0E53C872C40A454B8194DCE18382E0C0">
    <w:name w:val="0E53C872C40A454B8194DCE18382E0C0"/>
    <w:rsid w:val="00FF7056"/>
    <w:pPr>
      <w:widowControl w:val="0"/>
      <w:jc w:val="both"/>
    </w:pPr>
  </w:style>
  <w:style w:type="paragraph" w:customStyle="1" w:styleId="9937D1FEFD0647C1B111C9AB870C2F77">
    <w:name w:val="9937D1FEFD0647C1B111C9AB870C2F77"/>
    <w:rsid w:val="00FF7056"/>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35</Pages>
  <Words>3643</Words>
  <Characters>20771</Characters>
  <Application>Microsoft Office Word</Application>
  <DocSecurity>0</DocSecurity>
  <Lines>173</Lines>
  <Paragraphs>48</Paragraphs>
  <ScaleCrop>false</ScaleCrop>
  <Company/>
  <LinksUpToDate>false</LinksUpToDate>
  <CharactersWithSpaces>24366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cflp</cp:lastModifiedBy>
  <cp:revision>5</cp:revision>
  <dcterms:created xsi:type="dcterms:W3CDTF">2019-12-20T08:21:00Z</dcterms:created>
  <dcterms:modified xsi:type="dcterms:W3CDTF">2019-12-20T08:31:00Z</dcterms:modified>
</cp:coreProperties>
</file>