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/>
          <w:b/>
          <w:color w:val="000000"/>
          <w:kern w:val="0"/>
          <w:sz w:val="30"/>
          <w:szCs w:val="30"/>
        </w:rPr>
        <w:t>附件：参会回执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>“</w:t>
      </w:r>
      <w:r>
        <w:rPr>
          <w:rFonts w:hint="eastAsia" w:ascii="黑体" w:hAnsi="黑体" w:eastAsia="黑体"/>
          <w:b/>
          <w:sz w:val="36"/>
          <w:szCs w:val="36"/>
        </w:rPr>
        <w:t>2018中国大宗商品创新发展高峰论坛</w:t>
      </w:r>
      <w:r>
        <w:rPr>
          <w:rFonts w:ascii="黑体" w:hAnsi="黑体" w:eastAsia="黑体"/>
          <w:b/>
          <w:sz w:val="36"/>
          <w:szCs w:val="36"/>
        </w:rPr>
        <w:t>”</w:t>
      </w:r>
      <w:r>
        <w:rPr>
          <w:rFonts w:hint="eastAsia" w:ascii="黑体" w:hAnsi="黑体" w:eastAsia="黑体"/>
          <w:b/>
          <w:sz w:val="36"/>
          <w:szCs w:val="36"/>
        </w:rPr>
        <w:t>参会回执</w:t>
      </w:r>
    </w:p>
    <w:tbl>
      <w:tblPr>
        <w:tblStyle w:val="3"/>
        <w:tblW w:w="9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417"/>
        <w:gridCol w:w="2268"/>
        <w:gridCol w:w="1560"/>
        <w:gridCol w:w="567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单位名称</w:t>
            </w:r>
          </w:p>
        </w:tc>
        <w:tc>
          <w:tcPr>
            <w:tcW w:w="36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212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传真</w:t>
            </w:r>
          </w:p>
        </w:tc>
        <w:tc>
          <w:tcPr>
            <w:tcW w:w="2128" w:type="dxa"/>
          </w:tcPr>
          <w:p>
            <w:pPr>
              <w:autoSpaceDN w:val="0"/>
              <w:spacing w:after="75" w:line="360" w:lineRule="auto"/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单位地址</w:t>
            </w:r>
          </w:p>
        </w:tc>
        <w:tc>
          <w:tcPr>
            <w:tcW w:w="36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212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邮编</w:t>
            </w:r>
          </w:p>
        </w:tc>
        <w:tc>
          <w:tcPr>
            <w:tcW w:w="2128" w:type="dxa"/>
          </w:tcPr>
          <w:p>
            <w:pPr>
              <w:autoSpaceDN w:val="0"/>
              <w:spacing w:after="75" w:line="360" w:lineRule="auto"/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代表姓名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性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别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职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务</w:t>
            </w:r>
          </w:p>
        </w:tc>
        <w:tc>
          <w:tcPr>
            <w:tcW w:w="212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手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机</w:t>
            </w:r>
          </w:p>
        </w:tc>
        <w:tc>
          <w:tcPr>
            <w:tcW w:w="2128" w:type="dxa"/>
          </w:tcPr>
          <w:p>
            <w:pPr>
              <w:autoSpaceDN w:val="0"/>
              <w:spacing w:after="75"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rPr>
                <w:rFonts w:ascii="宋体"/>
                <w:b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rPr>
                <w:rFonts w:ascii="宋体"/>
                <w:b/>
                <w:color w:val="000000"/>
              </w:rPr>
            </w:pP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rPr>
                <w:rFonts w:ascii="宋体"/>
                <w:b/>
                <w:color w:val="000000"/>
              </w:rPr>
            </w:pPr>
          </w:p>
        </w:tc>
        <w:tc>
          <w:tcPr>
            <w:tcW w:w="212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rPr>
                <w:rFonts w:ascii="宋体"/>
                <w:b/>
                <w:color w:val="000000"/>
              </w:rPr>
            </w:pPr>
          </w:p>
        </w:tc>
        <w:tc>
          <w:tcPr>
            <w:tcW w:w="2128" w:type="dxa"/>
          </w:tcPr>
          <w:p>
            <w:pPr>
              <w:autoSpaceDN w:val="0"/>
              <w:spacing w:after="75" w:line="360" w:lineRule="auto"/>
              <w:ind w:firstLine="103" w:firstLineChars="49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rPr>
                <w:rFonts w:ascii="宋体"/>
                <w:b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rPr>
                <w:rFonts w:ascii="宋体"/>
                <w:b/>
                <w:color w:val="000000"/>
              </w:rPr>
            </w:pP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rPr>
                <w:rFonts w:ascii="宋体"/>
                <w:b/>
                <w:color w:val="000000"/>
              </w:rPr>
            </w:pPr>
          </w:p>
        </w:tc>
        <w:tc>
          <w:tcPr>
            <w:tcW w:w="212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rPr>
                <w:rFonts w:ascii="宋体"/>
                <w:b/>
                <w:color w:val="000000"/>
              </w:rPr>
            </w:pPr>
          </w:p>
        </w:tc>
        <w:tc>
          <w:tcPr>
            <w:tcW w:w="2128" w:type="dxa"/>
          </w:tcPr>
          <w:p>
            <w:pPr>
              <w:autoSpaceDN w:val="0"/>
              <w:spacing w:after="75" w:line="360" w:lineRule="auto"/>
              <w:ind w:firstLine="103" w:firstLineChars="49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rPr>
                <w:rFonts w:ascii="宋体"/>
                <w:b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rPr>
                <w:rFonts w:ascii="宋体"/>
                <w:b/>
                <w:color w:val="000000"/>
              </w:rPr>
            </w:pP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rPr>
                <w:rFonts w:ascii="宋体"/>
                <w:b/>
                <w:color w:val="000000"/>
              </w:rPr>
            </w:pPr>
          </w:p>
        </w:tc>
        <w:tc>
          <w:tcPr>
            <w:tcW w:w="212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rPr>
                <w:rFonts w:ascii="宋体"/>
                <w:b/>
                <w:color w:val="000000"/>
              </w:rPr>
            </w:pPr>
          </w:p>
        </w:tc>
        <w:tc>
          <w:tcPr>
            <w:tcW w:w="2128" w:type="dxa"/>
          </w:tcPr>
          <w:p>
            <w:pPr>
              <w:autoSpaceDN w:val="0"/>
              <w:spacing w:after="75" w:line="360" w:lineRule="auto"/>
              <w:ind w:firstLine="103" w:firstLineChars="49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rPr>
                <w:rFonts w:ascii="宋体"/>
                <w:b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rPr>
                <w:rFonts w:ascii="宋体"/>
                <w:b/>
                <w:color w:val="000000"/>
              </w:rPr>
            </w:pP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rPr>
                <w:rFonts w:ascii="宋体"/>
                <w:b/>
                <w:color w:val="000000"/>
              </w:rPr>
            </w:pPr>
          </w:p>
        </w:tc>
        <w:tc>
          <w:tcPr>
            <w:tcW w:w="212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rPr>
                <w:rFonts w:ascii="宋体"/>
                <w:b/>
                <w:color w:val="000000"/>
              </w:rPr>
            </w:pPr>
          </w:p>
        </w:tc>
        <w:tc>
          <w:tcPr>
            <w:tcW w:w="2128" w:type="dxa"/>
          </w:tcPr>
          <w:p>
            <w:pPr>
              <w:autoSpaceDN w:val="0"/>
              <w:spacing w:after="75" w:line="360" w:lineRule="auto"/>
              <w:ind w:firstLine="103" w:firstLineChars="49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费用减免</w:t>
            </w:r>
          </w:p>
        </w:tc>
        <w:tc>
          <w:tcPr>
            <w:tcW w:w="79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5" w:firstLineChars="50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_          __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人次（会员单位根据会员级别免费参加本次活动的人次）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费用总额</w:t>
            </w:r>
          </w:p>
        </w:tc>
        <w:tc>
          <w:tcPr>
            <w:tcW w:w="36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80" w:firstLineChars="100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>_______</w:t>
            </w:r>
            <w:r>
              <w:rPr>
                <w:rFonts w:hint="eastAsia" w:ascii="宋体" w:hAnsi="宋体"/>
                <w:color w:val="000000"/>
              </w:rPr>
              <w:t>仟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>_______</w:t>
            </w:r>
            <w:r>
              <w:rPr>
                <w:rFonts w:hint="eastAsia" w:ascii="宋体" w:hAnsi="宋体"/>
                <w:color w:val="000000"/>
              </w:rPr>
              <w:t>佰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>_______</w:t>
            </w:r>
            <w:r>
              <w:rPr>
                <w:rFonts w:hint="eastAsia" w:ascii="宋体" w:hAnsi="宋体"/>
                <w:color w:val="000000"/>
              </w:rPr>
              <w:t>拾元整</w:t>
            </w:r>
          </w:p>
        </w:tc>
        <w:tc>
          <w:tcPr>
            <w:tcW w:w="1560" w:type="dxa"/>
          </w:tcPr>
          <w:p>
            <w:pPr>
              <w:autoSpaceDN w:val="0"/>
              <w:spacing w:after="75" w:line="360" w:lineRule="auto"/>
              <w:ind w:firstLine="103" w:firstLineChars="49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小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写</w:t>
            </w:r>
          </w:p>
        </w:tc>
        <w:tc>
          <w:tcPr>
            <w:tcW w:w="2695" w:type="dxa"/>
            <w:gridSpan w:val="2"/>
          </w:tcPr>
          <w:p>
            <w:pPr>
              <w:autoSpaceDN w:val="0"/>
              <w:spacing w:after="75" w:line="360" w:lineRule="auto"/>
              <w:ind w:firstLine="105" w:firstLineChars="50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szCs w:val="21"/>
              </w:rPr>
              <w:t>￥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________            ___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after="75" w:line="360" w:lineRule="auto"/>
              <w:ind w:firstLine="103" w:firstLineChars="49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汇款信息</w:t>
            </w:r>
          </w:p>
          <w:p>
            <w:pPr>
              <w:autoSpaceDN w:val="0"/>
              <w:spacing w:after="75" w:line="360" w:lineRule="auto"/>
              <w:ind w:firstLine="103" w:firstLineChars="49"/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36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4"/>
              <w:adjustRightInd w:val="0"/>
              <w:snapToGrid w:val="0"/>
              <w:spacing w:before="0" w:after="0" w:line="300" w:lineRule="auto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户名：北京博科雅迅咨询有限公司；</w:t>
            </w:r>
          </w:p>
          <w:p>
            <w:pPr>
              <w:pStyle w:val="4"/>
              <w:adjustRightInd w:val="0"/>
              <w:snapToGrid w:val="0"/>
              <w:spacing w:before="0" w:after="0" w:line="300" w:lineRule="auto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开户行：中国工商银行北京礼士路支行；</w:t>
            </w:r>
          </w:p>
          <w:p>
            <w:pPr>
              <w:pStyle w:val="4"/>
              <w:adjustRightInd w:val="0"/>
              <w:snapToGrid w:val="0"/>
              <w:spacing w:before="0" w:after="0" w:line="300" w:lineRule="auto"/>
              <w:ind w:firstLine="0" w:firstLineChars="0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账号：</w:t>
            </w:r>
            <w:r>
              <w:rPr>
                <w:szCs w:val="21"/>
              </w:rPr>
              <w:t>0200003609200080496</w:t>
            </w:r>
          </w:p>
        </w:tc>
        <w:tc>
          <w:tcPr>
            <w:tcW w:w="4255" w:type="dxa"/>
            <w:gridSpan w:val="3"/>
          </w:tcPr>
          <w:p>
            <w:pPr>
              <w:autoSpaceDN w:val="0"/>
              <w:spacing w:after="75" w:line="360" w:lineRule="auto"/>
              <w:ind w:left="12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（公司盖章）</w:t>
            </w:r>
          </w:p>
          <w:p>
            <w:pPr>
              <w:autoSpaceDN w:val="0"/>
              <w:spacing w:after="75" w:line="360" w:lineRule="auto"/>
              <w:rPr>
                <w:rFonts w:ascii="宋体"/>
                <w:color w:val="000000"/>
              </w:rPr>
            </w:pPr>
          </w:p>
        </w:tc>
      </w:tr>
    </w:tbl>
    <w:p>
      <w:pPr>
        <w:spacing w:beforeLines="25"/>
        <w:rPr>
          <w:b/>
          <w:sz w:val="25"/>
        </w:rPr>
      </w:pPr>
      <w:r>
        <w:rPr>
          <w:rFonts w:hint="eastAsia"/>
          <w:b/>
          <w:sz w:val="25"/>
        </w:rPr>
        <w:t>注意事项：</w:t>
      </w:r>
    </w:p>
    <w:p>
      <w:pPr>
        <w:numPr>
          <w:ilvl w:val="0"/>
          <w:numId w:val="1"/>
        </w:numPr>
        <w:adjustRightInd w:val="0"/>
        <w:snapToGrid w:val="0"/>
        <w:ind w:left="357" w:hanging="357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会议收费标准：会员单位</w:t>
      </w:r>
      <w:r>
        <w:rPr>
          <w:rFonts w:ascii="仿宋_GB2312" w:hAnsi="Calibri" w:eastAsia="仿宋_GB2312" w:cs="Times New Roman"/>
          <w:sz w:val="24"/>
          <w:szCs w:val="24"/>
        </w:rPr>
        <w:t>1</w:t>
      </w:r>
      <w:r>
        <w:rPr>
          <w:rFonts w:hint="eastAsia" w:ascii="仿宋_GB2312" w:hAnsi="Calibri" w:eastAsia="仿宋_GB2312" w:cs="Times New Roman"/>
          <w:sz w:val="24"/>
          <w:szCs w:val="24"/>
        </w:rPr>
        <w:t>8</w:t>
      </w:r>
      <w:r>
        <w:rPr>
          <w:rFonts w:ascii="仿宋_GB2312" w:hAnsi="Calibri" w:eastAsia="仿宋_GB2312" w:cs="Times New Roman"/>
          <w:sz w:val="24"/>
          <w:szCs w:val="24"/>
        </w:rPr>
        <w:t>00</w:t>
      </w:r>
      <w:r>
        <w:rPr>
          <w:rFonts w:hint="eastAsia" w:ascii="仿宋_GB2312" w:hAnsi="Calibri" w:eastAsia="仿宋_GB2312" w:cs="Times New Roman"/>
          <w:sz w:val="24"/>
          <w:szCs w:val="24"/>
        </w:rPr>
        <w:t>元</w:t>
      </w:r>
      <w:r>
        <w:rPr>
          <w:rFonts w:ascii="仿宋_GB2312" w:hAnsi="Calibri" w:eastAsia="仿宋_GB2312" w:cs="Times New Roman"/>
          <w:sz w:val="24"/>
          <w:szCs w:val="24"/>
        </w:rPr>
        <w:t>/</w:t>
      </w:r>
      <w:r>
        <w:rPr>
          <w:rFonts w:hint="eastAsia" w:ascii="仿宋_GB2312" w:hAnsi="Calibri" w:eastAsia="仿宋_GB2312" w:cs="Times New Roman"/>
          <w:sz w:val="24"/>
          <w:szCs w:val="24"/>
        </w:rPr>
        <w:t>人，非会员单位2</w:t>
      </w:r>
      <w:r>
        <w:rPr>
          <w:rFonts w:ascii="仿宋_GB2312" w:hAnsi="Calibri" w:eastAsia="仿宋_GB2312" w:cs="Times New Roman"/>
          <w:sz w:val="24"/>
          <w:szCs w:val="24"/>
        </w:rPr>
        <w:t>500</w:t>
      </w:r>
      <w:r>
        <w:rPr>
          <w:rFonts w:hint="eastAsia" w:ascii="仿宋_GB2312" w:hAnsi="Calibri" w:eastAsia="仿宋_GB2312" w:cs="Times New Roman"/>
          <w:sz w:val="24"/>
          <w:szCs w:val="24"/>
        </w:rPr>
        <w:t>元</w:t>
      </w:r>
      <w:r>
        <w:rPr>
          <w:rFonts w:ascii="仿宋_GB2312" w:hAnsi="Calibri" w:eastAsia="仿宋_GB2312" w:cs="Times New Roman"/>
          <w:sz w:val="24"/>
          <w:szCs w:val="24"/>
        </w:rPr>
        <w:t>/</w:t>
      </w:r>
      <w:r>
        <w:rPr>
          <w:rFonts w:hint="eastAsia" w:ascii="仿宋_GB2312" w:hAnsi="Calibri" w:eastAsia="仿宋_GB2312" w:cs="Times New Roman"/>
          <w:sz w:val="24"/>
          <w:szCs w:val="24"/>
        </w:rPr>
        <w:t>人；</w:t>
      </w:r>
    </w:p>
    <w:p>
      <w:pPr>
        <w:numPr>
          <w:ilvl w:val="0"/>
          <w:numId w:val="1"/>
        </w:numPr>
        <w:adjustRightInd w:val="0"/>
        <w:snapToGrid w:val="0"/>
        <w:ind w:left="357" w:hanging="357"/>
        <w:rPr>
          <w:rFonts w:ascii="仿宋_GB2312" w:hAnsi="Calibri" w:eastAsia="仿宋_GB2312" w:cs="Times New Roman"/>
          <w:sz w:val="24"/>
          <w:szCs w:val="24"/>
          <w:highlight w:val="none"/>
        </w:rPr>
      </w:pPr>
      <w:r>
        <w:rPr>
          <w:rFonts w:hint="eastAsia" w:ascii="仿宋_GB2312" w:hAnsi="Calibri" w:eastAsia="仿宋_GB2312" w:cs="Times New Roman"/>
          <w:sz w:val="24"/>
          <w:szCs w:val="24"/>
          <w:highlight w:val="none"/>
        </w:rPr>
        <w:t>会议住宿：长春市松苑宾馆（地址：</w:t>
      </w:r>
      <w:r>
        <w:rPr>
          <w:rFonts w:ascii="仿宋_GB2312" w:hAnsi="Calibri" w:eastAsia="仿宋_GB2312" w:cs="Times New Roman"/>
          <w:sz w:val="24"/>
          <w:szCs w:val="24"/>
          <w:highlight w:val="none"/>
        </w:rPr>
        <w:t>吉林省长春市朝阳区新发路1169号</w:t>
      </w:r>
      <w:r>
        <w:rPr>
          <w:rFonts w:hint="eastAsia" w:ascii="仿宋_GB2312" w:hAnsi="Calibri" w:eastAsia="仿宋_GB2312" w:cs="Times New Roman"/>
          <w:sz w:val="24"/>
          <w:szCs w:val="24"/>
          <w:highlight w:val="none"/>
        </w:rPr>
        <w:t xml:space="preserve">）；如需预订房间，请直接联系酒店报论坛名称预订（王经理，13804350224），协议价格：普通标间或大床房368元/间(含双早)，豪华标间或大床房548元/间(含双早)。 </w:t>
      </w:r>
    </w:p>
    <w:p>
      <w:pPr>
        <w:numPr>
          <w:ilvl w:val="0"/>
          <w:numId w:val="1"/>
        </w:numPr>
        <w:adjustRightInd w:val="0"/>
        <w:snapToGrid w:val="0"/>
        <w:ind w:left="357" w:hanging="357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参会回执及汇款底单请务必于9月30日前传真至</w:t>
      </w:r>
      <w:r>
        <w:rPr>
          <w:rFonts w:ascii="仿宋_GB2312" w:hAnsi="Calibri" w:eastAsia="仿宋_GB2312" w:cs="Times New Roman"/>
          <w:sz w:val="24"/>
          <w:szCs w:val="24"/>
        </w:rPr>
        <w:t>010-683913</w:t>
      </w:r>
      <w:r>
        <w:rPr>
          <w:rFonts w:hint="eastAsia" w:ascii="仿宋_GB2312" w:hAnsi="Calibri" w:eastAsia="仿宋_GB2312" w:cs="Times New Roman"/>
          <w:sz w:val="24"/>
          <w:szCs w:val="24"/>
        </w:rPr>
        <w:t>7</w:t>
      </w:r>
      <w:r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24"/>
          <w:szCs w:val="24"/>
        </w:rPr>
        <w:t>；收到回执后，会务组将尽快与您联系办理其他相关事宜；</w:t>
      </w:r>
    </w:p>
    <w:p>
      <w:pPr>
        <w:numPr>
          <w:ilvl w:val="0"/>
          <w:numId w:val="1"/>
        </w:numPr>
        <w:adjustRightInd w:val="0"/>
        <w:snapToGrid w:val="0"/>
        <w:ind w:left="357" w:hanging="357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本次会议设有多套广告投放方案、专题演讲等内容，包括会场展台、易拉宝、条幅、会刊彩页、 软文、图片广告、现场宣传片播放等，相关事宜请与会务组联系。</w:t>
      </w:r>
    </w:p>
    <w:p>
      <w:pPr>
        <w:numPr>
          <w:ilvl w:val="0"/>
          <w:numId w:val="1"/>
        </w:numPr>
        <w:adjustRightInd w:val="0"/>
        <w:snapToGrid w:val="0"/>
        <w:ind w:left="357" w:hanging="357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会务组联系方式：代官飞，13810770382；游佳15210062260；</w:t>
      </w:r>
      <w:r>
        <w:rPr>
          <w:rFonts w:ascii="仿宋_GB2312" w:hAnsi="Calibri" w:eastAsia="仿宋_GB2312" w:cs="Times New Roman"/>
          <w:sz w:val="24"/>
          <w:szCs w:val="24"/>
        </w:rPr>
        <w:t>胡纾娜</w:t>
      </w:r>
      <w:r>
        <w:rPr>
          <w:rFonts w:hint="eastAsia" w:ascii="仿宋_GB2312" w:hAnsi="Calibri" w:eastAsia="仿宋_GB2312" w:cs="Times New Roman"/>
          <w:sz w:val="24"/>
          <w:szCs w:val="24"/>
        </w:rPr>
        <w:t>，</w:t>
      </w:r>
      <w:r>
        <w:rPr>
          <w:rFonts w:ascii="仿宋_GB2312" w:hAnsi="Calibri" w:eastAsia="仿宋_GB2312" w:cs="Times New Roman"/>
          <w:sz w:val="24"/>
          <w:szCs w:val="24"/>
        </w:rPr>
        <w:t>18618306525</w:t>
      </w:r>
      <w:r>
        <w:rPr>
          <w:rFonts w:hint="eastAsia" w:ascii="仿宋_GB2312" w:hAnsi="Calibri" w:eastAsia="仿宋_GB2312" w:cs="Times New Roman"/>
          <w:sz w:val="24"/>
          <w:szCs w:val="24"/>
        </w:rPr>
        <w:t>；徐敏13683696310；大会指定传真：010-6839137</w:t>
      </w:r>
      <w:r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  <w:t>8</w:t>
      </w:r>
      <w:r>
        <w:rPr>
          <w:rFonts w:hint="eastAsia" w:ascii="仿宋_GB2312" w:hAnsi="Calibri" w:eastAsia="仿宋_GB2312" w:cs="Times New Roman"/>
          <w:sz w:val="24"/>
          <w:szCs w:val="24"/>
        </w:rPr>
        <w:t>。</w:t>
      </w:r>
    </w:p>
    <w:p>
      <w:pPr>
        <w:adjustRightInd w:val="0"/>
        <w:snapToGrid w:val="0"/>
        <w:rPr>
          <w:rFonts w:ascii="仿宋_GB2312" w:hAnsi="Calibri" w:eastAsia="仿宋_GB2312" w:cs="Times New Roman"/>
          <w:sz w:val="24"/>
          <w:szCs w:val="24"/>
        </w:rPr>
      </w:pPr>
    </w:p>
    <w:p>
      <w:pPr>
        <w:adjustRightInd w:val="0"/>
        <w:snapToGrid w:val="0"/>
        <w:rPr>
          <w:rFonts w:ascii="仿宋_GB2312" w:hAnsi="Calibri" w:eastAsia="仿宋_GB2312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4793"/>
    <w:multiLevelType w:val="multilevel"/>
    <w:tmpl w:val="07D34793"/>
    <w:lvl w:ilvl="0" w:tentative="0">
      <w:start w:val="1"/>
      <w:numFmt w:val="decimal"/>
      <w:lvlText w:val="%1、"/>
      <w:lvlJc w:val="left"/>
      <w:pPr>
        <w:ind w:left="502" w:hanging="360"/>
      </w:pPr>
      <w:rPr>
        <w:rFonts w:hint="default" w:ascii="Calibri" w:hAnsi="Calibri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236DD"/>
    <w:rsid w:val="38B236DD"/>
    <w:rsid w:val="50207B3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before="260" w:after="260" w:line="415" w:lineRule="auto"/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i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2018-08-22T01:53:00Z</dcterms:created>
  <dc:creator>dai</dc:creator>
  <cp:lastModifiedBy>dai</cp:lastModifiedBy>
  <dcterms:modified xsi:type="dcterms:W3CDTF">2018-08-22T02:32:07Z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